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11" w:rsidRDefault="00362011" w:rsidP="003F7784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p w:rsidR="00E3038D" w:rsidRDefault="00E3038D" w:rsidP="005E6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5E6AB8" w:rsidRPr="00642437" w:rsidRDefault="005E6AB8" w:rsidP="005E6AB8">
      <w:pPr>
        <w:spacing w:after="0" w:line="240" w:lineRule="auto"/>
        <w:jc w:val="both"/>
        <w:rPr>
          <w:rFonts w:ascii="Times New Roman" w:hAnsi="Times New Roman" w:cs="Times New Roman"/>
          <w:b/>
          <w:color w:val="050AEB"/>
          <w:sz w:val="28"/>
          <w:lang w:val="uk-UA"/>
        </w:rPr>
      </w:pPr>
      <w:r w:rsidRPr="002F0028">
        <w:rPr>
          <w:rFonts w:ascii="Times New Roman" w:hAnsi="Times New Roman" w:cs="Times New Roman"/>
          <w:b/>
          <w:sz w:val="28"/>
          <w:lang w:val="uk-UA"/>
        </w:rPr>
        <w:t xml:space="preserve">Дисципліна: </w:t>
      </w:r>
      <w:r w:rsidR="00642437" w:rsidRPr="00642437">
        <w:rPr>
          <w:rFonts w:ascii="Times New Roman" w:hAnsi="Times New Roman" w:cs="Times New Roman"/>
          <w:b/>
          <w:color w:val="050AEB"/>
          <w:sz w:val="28"/>
          <w:lang w:val="uk-UA"/>
        </w:rPr>
        <w:t>Розвиток емоційної сфери дитини</w:t>
      </w:r>
    </w:p>
    <w:p w:rsidR="005E6AB8" w:rsidRPr="00977940" w:rsidRDefault="005E6AB8" w:rsidP="005E6AB8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lang w:val="uk-UA"/>
        </w:rPr>
      </w:pPr>
      <w:r w:rsidRPr="002F0028">
        <w:rPr>
          <w:rFonts w:ascii="Times New Roman" w:hAnsi="Times New Roman" w:cs="Times New Roman"/>
          <w:b/>
          <w:sz w:val="28"/>
          <w:lang w:val="uk-UA"/>
        </w:rPr>
        <w:t>Курс, група</w:t>
      </w:r>
      <w:r w:rsidRPr="00977940">
        <w:rPr>
          <w:rFonts w:ascii="Times New Roman" w:hAnsi="Times New Roman" w:cs="Times New Roman"/>
          <w:b/>
          <w:color w:val="0000FF"/>
          <w:sz w:val="28"/>
          <w:lang w:val="uk-UA"/>
        </w:rPr>
        <w:t xml:space="preserve">: </w:t>
      </w:r>
      <w:r w:rsidR="00642437" w:rsidRPr="00977940">
        <w:rPr>
          <w:rFonts w:ascii="Times New Roman" w:hAnsi="Times New Roman" w:cs="Times New Roman"/>
          <w:b/>
          <w:color w:val="0000FF"/>
          <w:sz w:val="28"/>
          <w:lang w:val="uk-UA"/>
        </w:rPr>
        <w:t>1</w:t>
      </w:r>
      <w:r w:rsidRPr="00977940">
        <w:rPr>
          <w:rFonts w:ascii="Times New Roman" w:hAnsi="Times New Roman" w:cs="Times New Roman"/>
          <w:b/>
          <w:color w:val="0000FF"/>
          <w:sz w:val="28"/>
          <w:lang w:val="uk-UA"/>
        </w:rPr>
        <w:t>-ДО</w:t>
      </w:r>
    </w:p>
    <w:p w:rsidR="00642437" w:rsidRDefault="00642437" w:rsidP="00642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F0028">
        <w:rPr>
          <w:rFonts w:ascii="Times New Roman" w:hAnsi="Times New Roman" w:cs="Times New Roman"/>
          <w:b/>
          <w:sz w:val="28"/>
          <w:lang w:val="uk-UA"/>
        </w:rPr>
        <w:t xml:space="preserve">Викладач: </w:t>
      </w:r>
      <w:r w:rsidRPr="00A8755E">
        <w:rPr>
          <w:rFonts w:ascii="Times New Roman" w:hAnsi="Times New Roman" w:cs="Times New Roman"/>
          <w:sz w:val="28"/>
          <w:lang w:val="uk-UA"/>
        </w:rPr>
        <w:t>Соловей Юлія Олександрівна</w:t>
      </w:r>
    </w:p>
    <w:p w:rsidR="00642437" w:rsidRPr="002F0028" w:rsidRDefault="00642437" w:rsidP="00642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Форма проведення заняття: </w:t>
      </w:r>
      <w:r w:rsidRPr="00A8755E">
        <w:rPr>
          <w:rFonts w:ascii="Times New Roman" w:hAnsi="Times New Roman" w:cs="Times New Roman"/>
          <w:sz w:val="28"/>
          <w:lang w:val="uk-UA"/>
        </w:rPr>
        <w:t>лекція</w:t>
      </w:r>
    </w:p>
    <w:p w:rsidR="00642437" w:rsidRPr="00707ACC" w:rsidRDefault="00642437" w:rsidP="00642437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2F0028">
        <w:rPr>
          <w:rFonts w:ascii="Times New Roman" w:hAnsi="Times New Roman" w:cs="Times New Roman"/>
          <w:b/>
          <w:sz w:val="28"/>
          <w:lang w:val="uk-UA"/>
        </w:rPr>
        <w:t xml:space="preserve">Дата проведення заняття: </w:t>
      </w:r>
      <w:r w:rsidRPr="00642437">
        <w:rPr>
          <w:rFonts w:ascii="Times New Roman" w:hAnsi="Times New Roman" w:cs="Times New Roman"/>
          <w:b/>
          <w:color w:val="050AEB"/>
          <w:sz w:val="28"/>
          <w:lang w:val="uk-UA"/>
        </w:rPr>
        <w:t>1</w:t>
      </w:r>
      <w:r>
        <w:rPr>
          <w:rFonts w:ascii="Times New Roman" w:hAnsi="Times New Roman" w:cs="Times New Roman"/>
          <w:b/>
          <w:color w:val="050AEB"/>
          <w:sz w:val="28"/>
          <w:lang w:val="uk-UA"/>
        </w:rPr>
        <w:t>8</w:t>
      </w:r>
      <w:r w:rsidRPr="00642437">
        <w:rPr>
          <w:rFonts w:ascii="Times New Roman" w:hAnsi="Times New Roman" w:cs="Times New Roman"/>
          <w:b/>
          <w:color w:val="050AEB"/>
          <w:sz w:val="28"/>
          <w:lang w:val="uk-UA"/>
        </w:rPr>
        <w:t>.03.2020</w:t>
      </w:r>
    </w:p>
    <w:p w:rsidR="00642437" w:rsidRDefault="00642437" w:rsidP="0064243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8755E">
        <w:rPr>
          <w:rFonts w:ascii="Times New Roman" w:hAnsi="Times New Roman" w:cs="Times New Roman"/>
          <w:b/>
          <w:sz w:val="28"/>
          <w:lang w:val="uk-UA"/>
        </w:rPr>
        <w:t>Завдання для дистанційного навчання: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A8755E">
        <w:rPr>
          <w:rFonts w:ascii="Times New Roman" w:hAnsi="Times New Roman" w:cs="Times New Roman"/>
          <w:sz w:val="28"/>
          <w:lang w:val="uk-UA"/>
        </w:rPr>
        <w:t>зако</w:t>
      </w:r>
      <w:r>
        <w:rPr>
          <w:rFonts w:ascii="Times New Roman" w:hAnsi="Times New Roman" w:cs="Times New Roman"/>
          <w:sz w:val="28"/>
          <w:lang w:val="uk-UA"/>
        </w:rPr>
        <w:t>нспектувати головні тези лекції</w:t>
      </w:r>
      <w:r w:rsidR="00977940">
        <w:rPr>
          <w:rFonts w:ascii="Times New Roman" w:hAnsi="Times New Roman" w:cs="Times New Roman"/>
          <w:sz w:val="28"/>
          <w:lang w:val="uk-UA"/>
        </w:rPr>
        <w:t xml:space="preserve"> (</w:t>
      </w:r>
      <w:r w:rsidR="00977940" w:rsidRPr="0000041F">
        <w:rPr>
          <w:rFonts w:ascii="Times New Roman" w:hAnsi="Times New Roman" w:cs="Times New Roman"/>
          <w:sz w:val="28"/>
          <w:lang w:val="uk-UA"/>
        </w:rPr>
        <w:t>фото написаного конспекту лекції</w:t>
      </w:r>
      <w:r w:rsidR="00977940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977940" w:rsidRPr="0000041F">
        <w:rPr>
          <w:rFonts w:ascii="Times New Roman" w:hAnsi="Times New Roman" w:cs="Times New Roman"/>
          <w:sz w:val="28"/>
          <w:lang w:val="uk-UA"/>
        </w:rPr>
        <w:t>прикріп</w:t>
      </w:r>
      <w:r w:rsidR="00977940">
        <w:rPr>
          <w:rFonts w:ascii="Times New Roman" w:hAnsi="Times New Roman" w:cs="Times New Roman"/>
          <w:sz w:val="28"/>
          <w:lang w:val="uk-UA"/>
        </w:rPr>
        <w:t>ити</w:t>
      </w:r>
      <w:r w:rsidR="00977940" w:rsidRPr="0000041F">
        <w:rPr>
          <w:rFonts w:ascii="Times New Roman" w:hAnsi="Times New Roman" w:cs="Times New Roman"/>
          <w:sz w:val="28"/>
          <w:lang w:val="uk-UA"/>
        </w:rPr>
        <w:t xml:space="preserve"> нижче в коментарях</w:t>
      </w:r>
      <w:r w:rsidR="00977940">
        <w:rPr>
          <w:rFonts w:ascii="Times New Roman" w:hAnsi="Times New Roman" w:cs="Times New Roman"/>
          <w:sz w:val="28"/>
          <w:lang w:val="uk-UA"/>
        </w:rPr>
        <w:t xml:space="preserve"> або ж відправити на електронну адресу викладача)</w:t>
      </w:r>
      <w:r w:rsidR="00906D28">
        <w:rPr>
          <w:rFonts w:ascii="Times New Roman" w:hAnsi="Times New Roman" w:cs="Times New Roman"/>
          <w:sz w:val="28"/>
          <w:lang w:val="uk-UA"/>
        </w:rPr>
        <w:t>; розгадати ребуси</w:t>
      </w:r>
      <w:r w:rsidR="00491A86">
        <w:rPr>
          <w:rFonts w:ascii="Times New Roman" w:hAnsi="Times New Roman" w:cs="Times New Roman"/>
          <w:sz w:val="28"/>
          <w:lang w:val="uk-UA"/>
        </w:rPr>
        <w:t xml:space="preserve">; розробити кросворд </w:t>
      </w:r>
      <w:r w:rsidR="00906D28">
        <w:rPr>
          <w:rFonts w:ascii="Times New Roman" w:hAnsi="Times New Roman" w:cs="Times New Roman"/>
          <w:sz w:val="28"/>
          <w:lang w:val="uk-UA"/>
        </w:rPr>
        <w:t xml:space="preserve"> </w:t>
      </w:r>
      <w:r w:rsidR="00491A86">
        <w:rPr>
          <w:rFonts w:ascii="Times New Roman" w:hAnsi="Times New Roman" w:cs="Times New Roman"/>
          <w:sz w:val="28"/>
          <w:lang w:val="uk-UA"/>
        </w:rPr>
        <w:t>до лекції</w:t>
      </w:r>
      <w:r w:rsidR="00977940">
        <w:rPr>
          <w:rFonts w:ascii="Times New Roman" w:hAnsi="Times New Roman" w:cs="Times New Roman"/>
          <w:sz w:val="28"/>
          <w:lang w:val="uk-UA"/>
        </w:rPr>
        <w:t xml:space="preserve"> (виконані завдання надіслати на електронну адресу </w:t>
      </w:r>
      <w:proofErr w:type="spellStart"/>
      <w:r w:rsidR="00977940" w:rsidRPr="00977940">
        <w:rPr>
          <w:rFonts w:ascii="Times New Roman" w:hAnsi="Times New Roman" w:cs="Times New Roman"/>
          <w:b/>
          <w:i/>
          <w:sz w:val="28"/>
          <w:lang w:val="en-US"/>
        </w:rPr>
        <w:t>solovey</w:t>
      </w:r>
      <w:proofErr w:type="spellEnd"/>
      <w:r w:rsidR="00977940" w:rsidRPr="00977940">
        <w:rPr>
          <w:rFonts w:ascii="Times New Roman" w:hAnsi="Times New Roman" w:cs="Times New Roman"/>
          <w:b/>
          <w:i/>
          <w:sz w:val="28"/>
        </w:rPr>
        <w:t>_</w:t>
      </w:r>
      <w:proofErr w:type="spellStart"/>
      <w:r w:rsidR="00977940" w:rsidRPr="00977940">
        <w:rPr>
          <w:rFonts w:ascii="Times New Roman" w:hAnsi="Times New Roman" w:cs="Times New Roman"/>
          <w:b/>
          <w:i/>
          <w:sz w:val="28"/>
          <w:lang w:val="en-US"/>
        </w:rPr>
        <w:t>yula</w:t>
      </w:r>
      <w:proofErr w:type="spellEnd"/>
      <w:r w:rsidR="00977940" w:rsidRPr="00977940">
        <w:rPr>
          <w:rFonts w:ascii="Times New Roman" w:hAnsi="Times New Roman" w:cs="Times New Roman"/>
          <w:b/>
          <w:i/>
          <w:sz w:val="28"/>
        </w:rPr>
        <w:t>@</w:t>
      </w:r>
      <w:proofErr w:type="spellStart"/>
      <w:r w:rsidR="00977940" w:rsidRPr="00977940">
        <w:rPr>
          <w:rFonts w:ascii="Times New Roman" w:hAnsi="Times New Roman" w:cs="Times New Roman"/>
          <w:b/>
          <w:i/>
          <w:sz w:val="28"/>
          <w:lang w:val="en-US"/>
        </w:rPr>
        <w:t>ukr</w:t>
      </w:r>
      <w:proofErr w:type="spellEnd"/>
      <w:r w:rsidR="00977940" w:rsidRPr="00977940">
        <w:rPr>
          <w:rFonts w:ascii="Times New Roman" w:hAnsi="Times New Roman" w:cs="Times New Roman"/>
          <w:b/>
          <w:i/>
          <w:sz w:val="28"/>
        </w:rPr>
        <w:t>.</w:t>
      </w:r>
      <w:r w:rsidR="00977940" w:rsidRPr="00977940">
        <w:rPr>
          <w:rFonts w:ascii="Times New Roman" w:hAnsi="Times New Roman" w:cs="Times New Roman"/>
          <w:b/>
          <w:i/>
          <w:sz w:val="28"/>
          <w:lang w:val="en-US"/>
        </w:rPr>
        <w:t>net</w:t>
      </w:r>
      <w:r w:rsidR="00977940">
        <w:rPr>
          <w:rFonts w:ascii="Times New Roman" w:hAnsi="Times New Roman" w:cs="Times New Roman"/>
          <w:sz w:val="28"/>
          <w:lang w:val="uk-UA"/>
        </w:rPr>
        <w:t>)</w:t>
      </w:r>
      <w:r w:rsidR="00491A86">
        <w:rPr>
          <w:rFonts w:ascii="Times New Roman" w:hAnsi="Times New Roman" w:cs="Times New Roman"/>
          <w:sz w:val="28"/>
          <w:lang w:val="uk-UA"/>
        </w:rPr>
        <w:t>.</w:t>
      </w:r>
    </w:p>
    <w:p w:rsidR="00642437" w:rsidRPr="00977940" w:rsidRDefault="00642437" w:rsidP="0064243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00041F">
        <w:rPr>
          <w:rFonts w:ascii="Times New Roman" w:hAnsi="Times New Roman" w:cs="Times New Roman"/>
          <w:b/>
          <w:sz w:val="28"/>
          <w:lang w:val="uk-UA"/>
        </w:rPr>
        <w:t>Особливості оцінювання даного виду діяльності:</w:t>
      </w:r>
      <w:r w:rsidR="00977940">
        <w:rPr>
          <w:rFonts w:ascii="Times New Roman" w:hAnsi="Times New Roman" w:cs="Times New Roman"/>
          <w:sz w:val="28"/>
          <w:lang w:val="uk-UA"/>
        </w:rPr>
        <w:t xml:space="preserve"> завдання, яке виконано вчасно та вірно оцінюється в 1 бал.</w:t>
      </w:r>
    </w:p>
    <w:p w:rsidR="00642437" w:rsidRPr="00707ACC" w:rsidRDefault="00642437" w:rsidP="00642437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lang w:val="uk-UA"/>
        </w:rPr>
      </w:pPr>
      <w:proofErr w:type="spellStart"/>
      <w:r w:rsidRPr="002F0028">
        <w:rPr>
          <w:rFonts w:ascii="Times New Roman" w:hAnsi="Times New Roman" w:cs="Times New Roman"/>
          <w:b/>
          <w:sz w:val="28"/>
          <w:lang w:val="uk-UA"/>
        </w:rPr>
        <w:t>Дедлай</w:t>
      </w:r>
      <w:r>
        <w:rPr>
          <w:rFonts w:ascii="Times New Roman" w:hAnsi="Times New Roman" w:cs="Times New Roman"/>
          <w:b/>
          <w:sz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здачі</w:t>
      </w:r>
      <w:r w:rsidRPr="002F0028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642437">
        <w:rPr>
          <w:rFonts w:ascii="Times New Roman" w:hAnsi="Times New Roman" w:cs="Times New Roman"/>
          <w:b/>
          <w:color w:val="050AEB"/>
          <w:sz w:val="28"/>
          <w:lang w:val="uk-UA"/>
        </w:rPr>
        <w:t>не пізніше 19.03.2020</w:t>
      </w:r>
    </w:p>
    <w:p w:rsidR="00642437" w:rsidRDefault="00642437" w:rsidP="006424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437" w:rsidRDefault="00642437" w:rsidP="006424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 №6</w:t>
      </w:r>
    </w:p>
    <w:p w:rsidR="00642437" w:rsidRPr="00906D28" w:rsidRDefault="00B70766" w:rsidP="00B70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06D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2.1. </w:t>
      </w:r>
      <w:r w:rsidRPr="00906D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Особливості емоційних порушень</w:t>
      </w:r>
    </w:p>
    <w:p w:rsidR="00B70766" w:rsidRDefault="00642437" w:rsidP="004A2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>схарактеризувати</w:t>
      </w:r>
      <w:r w:rsidR="00B7076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>уб’єктивні та об’єктивні чинники дитячих емоцій</w:t>
      </w:r>
      <w:r w:rsidR="00B70766">
        <w:rPr>
          <w:rFonts w:ascii="Times New Roman" w:hAnsi="Times New Roman" w:cs="Times New Roman"/>
          <w:sz w:val="28"/>
          <w:szCs w:val="28"/>
          <w:lang w:val="uk-UA"/>
        </w:rPr>
        <w:t>; розкрити сутність поняття «с</w:t>
      </w:r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>трах</w:t>
      </w:r>
      <w:r w:rsidR="00B7076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 xml:space="preserve"> як емоційн</w:t>
      </w:r>
      <w:r w:rsidR="00B7076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 xml:space="preserve"> розлад</w:t>
      </w:r>
      <w:r w:rsidR="00B70766">
        <w:rPr>
          <w:rFonts w:ascii="Times New Roman" w:hAnsi="Times New Roman" w:cs="Times New Roman"/>
          <w:sz w:val="28"/>
          <w:szCs w:val="28"/>
          <w:lang w:val="uk-UA"/>
        </w:rPr>
        <w:t>у у дитячому віці, проаналізувати особливості к</w:t>
      </w:r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>онкретн</w:t>
      </w:r>
      <w:r w:rsidR="00B7076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766">
        <w:rPr>
          <w:rFonts w:ascii="Times New Roman" w:hAnsi="Times New Roman" w:cs="Times New Roman"/>
          <w:sz w:val="28"/>
          <w:szCs w:val="28"/>
          <w:lang w:val="uk-UA"/>
        </w:rPr>
        <w:t>та символічних</w:t>
      </w:r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 xml:space="preserve"> страх</w:t>
      </w:r>
      <w:r w:rsidR="00B70766">
        <w:rPr>
          <w:rFonts w:ascii="Times New Roman" w:hAnsi="Times New Roman" w:cs="Times New Roman"/>
          <w:sz w:val="28"/>
          <w:szCs w:val="28"/>
          <w:lang w:val="uk-UA"/>
        </w:rPr>
        <w:t>ів;</w:t>
      </w:r>
      <w:r w:rsidR="00B70766" w:rsidRPr="00906D28">
        <w:rPr>
          <w:lang w:val="uk-UA"/>
        </w:rPr>
        <w:t xml:space="preserve"> </w:t>
      </w:r>
      <w:r w:rsidR="00B70766">
        <w:rPr>
          <w:rFonts w:ascii="Times New Roman" w:hAnsi="Times New Roman" w:cs="Times New Roman"/>
          <w:sz w:val="28"/>
          <w:szCs w:val="28"/>
          <w:lang w:val="uk-UA"/>
        </w:rPr>
        <w:t>розглянути м</w:t>
      </w:r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 xml:space="preserve">етоди </w:t>
      </w:r>
      <w:r w:rsidR="00B70766">
        <w:rPr>
          <w:rFonts w:ascii="Times New Roman" w:hAnsi="Times New Roman" w:cs="Times New Roman"/>
          <w:sz w:val="28"/>
          <w:szCs w:val="28"/>
          <w:lang w:val="uk-UA"/>
        </w:rPr>
        <w:t>корекції страхів у дошкільників та м</w:t>
      </w:r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 xml:space="preserve">етоди </w:t>
      </w:r>
      <w:proofErr w:type="spellStart"/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>психокорекційної</w:t>
      </w:r>
      <w:proofErr w:type="spellEnd"/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 xml:space="preserve"> роботи з емоційними порушеннями</w:t>
      </w:r>
      <w:r w:rsidR="00B7076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A2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759" w:rsidRPr="004A2759">
        <w:rPr>
          <w:rFonts w:ascii="Times New Roman" w:hAnsi="Times New Roman" w:cs="Times New Roman"/>
          <w:sz w:val="28"/>
          <w:szCs w:val="28"/>
          <w:lang w:val="uk-UA"/>
        </w:rPr>
        <w:t>схарактеризувати</w:t>
      </w:r>
      <w:r w:rsidR="004A2759">
        <w:rPr>
          <w:rFonts w:ascii="Times New Roman" w:hAnsi="Times New Roman" w:cs="Times New Roman"/>
          <w:sz w:val="28"/>
          <w:szCs w:val="28"/>
          <w:lang w:val="uk-UA"/>
        </w:rPr>
        <w:t xml:space="preserve"> прояви занепокоєння дитини; вивчити особливості к</w:t>
      </w:r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>орекційн</w:t>
      </w:r>
      <w:r w:rsidR="004A275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4A27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70766" w:rsidRPr="00B70766">
        <w:rPr>
          <w:rFonts w:ascii="Times New Roman" w:hAnsi="Times New Roman" w:cs="Times New Roman"/>
          <w:sz w:val="28"/>
          <w:szCs w:val="28"/>
          <w:lang w:val="uk-UA"/>
        </w:rPr>
        <w:t xml:space="preserve"> з агресивними дітьми</w:t>
      </w:r>
      <w:r w:rsidR="004A27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0766" w:rsidRPr="002E6C36" w:rsidRDefault="00B70766" w:rsidP="00B70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E6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Логіка</w:t>
      </w:r>
      <w:proofErr w:type="spellEnd"/>
      <w:r w:rsidRPr="002E6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викладу</w:t>
      </w:r>
      <w:proofErr w:type="spellEnd"/>
    </w:p>
    <w:p w:rsidR="00B70766" w:rsidRDefault="00B70766" w:rsidP="00B7076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</w:p>
    <w:p w:rsidR="00B70766" w:rsidRPr="002E6C36" w:rsidRDefault="00B70766" w:rsidP="00B7076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 як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емоційний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розлад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дитячому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символічні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страхи.</w:t>
      </w:r>
    </w:p>
    <w:p w:rsidR="00B70766" w:rsidRPr="002E6C36" w:rsidRDefault="00B70766" w:rsidP="00B7076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корекції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страхів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дошкільників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766" w:rsidRPr="002E6C36" w:rsidRDefault="00B70766" w:rsidP="00B7076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психокорекційної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емоційними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766" w:rsidRDefault="00B70766" w:rsidP="00B7076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Прояви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занепокоєння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766" w:rsidRDefault="00B70766" w:rsidP="00491A8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з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агресивними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</w:p>
    <w:p w:rsidR="00977940" w:rsidRPr="00491A86" w:rsidRDefault="00977940" w:rsidP="00977940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C5" w:rsidRPr="00B70766" w:rsidRDefault="003A23C5" w:rsidP="00B70766">
      <w:pPr>
        <w:pStyle w:val="a4"/>
        <w:numPr>
          <w:ilvl w:val="3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Суб’єктивні</w:t>
      </w:r>
      <w:proofErr w:type="spellEnd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об’єктивні</w:t>
      </w:r>
      <w:proofErr w:type="spellEnd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чинники</w:t>
      </w:r>
      <w:proofErr w:type="spellEnd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дитячих</w:t>
      </w:r>
      <w:proofErr w:type="spellEnd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емоцій</w:t>
      </w:r>
      <w:proofErr w:type="spellEnd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</w:p>
    <w:p w:rsidR="003A23C5" w:rsidRDefault="003A23C5" w:rsidP="003A2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23C5" w:rsidRPr="009F4BE6" w:rsidRDefault="003A23C5" w:rsidP="003A2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Життєдіяльність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дорослої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і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перебігає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постійних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контактах з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предметами та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явищами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навколишньої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дійсності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оточує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вона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виявляє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певне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проявляється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різноманітних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емоціях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</w:t>
      </w: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негативним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нейтральним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никненням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</w:t>
      </w: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востям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вони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викликають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зитивних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радості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захоплення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протилежному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виникає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негативне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(страх, образа, туга,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смуток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пригніченість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збентеженість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схвильованість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Інакше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емоціях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відображаються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переживання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співвідношення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бажаннями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потребами та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можливостями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9F4BE6" w:rsidRDefault="003A23C5" w:rsidP="003A2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розглядати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того,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</w:t>
      </w: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активний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пасивний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підвищують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пригнічують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життєдіяльність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людний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погляду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стенічні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астенічні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Стенічн</w:t>
      </w: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підвищують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енергію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життєдіяльність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викликають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підйом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бадьорість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</w:t>
      </w: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підвищенню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артеріального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степічних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емоцій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відносяться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захоплення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Астенічні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емоції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знижують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пригнічують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життєдіяльність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туга,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смуток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образа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9F4BE6" w:rsidRDefault="003A23C5" w:rsidP="003A2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Позитивні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покращують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пам'яті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виявлено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закономірності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зв'язку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емоційних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станів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інтелектуальними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процесами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радості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захоплення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блемних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негативні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гальмують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Об'єктивні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чинники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виступають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передумови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таких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нант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відносяться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макросоціальні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чинники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етнокультурні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традиція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5C3579" w:rsidRDefault="003A23C5" w:rsidP="003A2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Інший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підклас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об'єктивних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детермінант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емоційного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розвитку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мікросоціальні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класному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Третій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підклас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соматопсих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всередині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являють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об'єктивні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передумови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них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відноситься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спадковість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темперамент,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пре-і постнатального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перенесені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новонародженим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немовлям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5C3579" w:rsidRDefault="003A23C5" w:rsidP="003A2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полюс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суб'єктивні</w:t>
      </w:r>
      <w:proofErr w:type="spellEnd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F4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чинники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включають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специфіку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свідомості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самосвідомості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поведінкового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стилю.</w:t>
      </w:r>
    </w:p>
    <w:p w:rsidR="003A23C5" w:rsidRDefault="003A23C5" w:rsidP="003A2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Проміжне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становище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займають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перетині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об'єктивних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суб'єктивних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перетині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векторів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йдуть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суб'єкта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соціопредметн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розкриваються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характеристиках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специфіці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взаємин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C5" w:rsidRPr="00B70766" w:rsidRDefault="003A23C5" w:rsidP="00B70766">
      <w:pPr>
        <w:pStyle w:val="a4"/>
        <w:numPr>
          <w:ilvl w:val="3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Страх як </w:t>
      </w:r>
      <w:proofErr w:type="spellStart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емоційний</w:t>
      </w:r>
      <w:proofErr w:type="spellEnd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розлад</w:t>
      </w:r>
      <w:proofErr w:type="spellEnd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</w:t>
      </w:r>
      <w:proofErr w:type="spellStart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дитячому</w:t>
      </w:r>
      <w:proofErr w:type="spellEnd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віці</w:t>
      </w:r>
      <w:proofErr w:type="spellEnd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Конкретні</w:t>
      </w:r>
      <w:proofErr w:type="spellEnd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символічні</w:t>
      </w:r>
      <w:proofErr w:type="spellEnd"/>
      <w:r w:rsidRPr="00B7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страхи.</w:t>
      </w:r>
    </w:p>
    <w:p w:rsidR="003A23C5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C5" w:rsidRPr="002E6C36" w:rsidRDefault="003A23C5" w:rsidP="003A23C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Страх</w:t>
      </w:r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негативний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емоційний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стан,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випинає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уявної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реальної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біологічному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соціальному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існуванню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спрямований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2E6C36" w:rsidRDefault="003A23C5" w:rsidP="003A23C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6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Поява</w:t>
      </w:r>
      <w:proofErr w:type="spellEnd"/>
      <w:r w:rsidRPr="002E6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страхів</w:t>
      </w:r>
      <w:proofErr w:type="spellEnd"/>
      <w:r w:rsidRPr="002E6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залежить</w:t>
      </w:r>
      <w:proofErr w:type="spellEnd"/>
      <w:r w:rsidRPr="002E6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життєвого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самостійності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емоційної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чутливості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хвилювання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тривожності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сором'язливості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невпевненості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Найчастіше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зумовлюють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інстинкт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самозбереження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склалася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небезпечності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набувати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різної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інтенсивності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легкого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побоювання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жаху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паралізує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Страх, як і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неприємні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гнів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страждання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.) не є однозначно «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шкідливими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Будь-яка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емоція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певну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</w:t>
      </w:r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лому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орієнтуватися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страх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хищає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зайвого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переходу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річці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2E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Страх </w:t>
      </w:r>
      <w:proofErr w:type="spellStart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регулює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неприємних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Часто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тверджує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іно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зібравшись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увечері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розповідач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вигукує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лякає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Патологічний</w:t>
      </w:r>
      <w:proofErr w:type="spellEnd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страх </w:t>
      </w:r>
      <w:proofErr w:type="spellStart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можна</w:t>
      </w:r>
      <w:proofErr w:type="spellEnd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відрізнити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«нормального» за такими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критеріями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перешкоджає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хіки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призводить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хосоматичних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Дитячі</w:t>
      </w:r>
      <w:proofErr w:type="spellEnd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страхи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вичайне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витку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важливе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страху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з’являєт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кожного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часом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боїть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залишитися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невідомими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особами.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боїться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болю,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великих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сповнена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містичного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жаху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Бабою-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Ягою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Кощієм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казковими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носіями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жаху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збігається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стрибком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псих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омоторному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початком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впізнавати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незнайомої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Страх </w:t>
      </w:r>
      <w:proofErr w:type="spellStart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може</w:t>
      </w:r>
      <w:proofErr w:type="spellEnd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бути як </w:t>
      </w:r>
      <w:proofErr w:type="spellStart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самостійним</w:t>
      </w:r>
      <w:proofErr w:type="spellEnd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порушенням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наслідком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сильного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переляку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великим собакою), так і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проявом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яких-небудь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будь-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корисною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оздоровча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психотерапія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поліпшити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всієї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психіки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Хлопчики і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відчувають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страху,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головнішою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матір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батька.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домінує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часто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нервово-психічне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перевантаження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додаткове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напруження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стосунках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ції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неспокою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чутливість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виявляють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конфліктних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взаємин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при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тривожність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сім’ях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взаємини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оцінюються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безконфліктні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своєрідним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ційним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відгуком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конфліктну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страх є </w:t>
      </w:r>
      <w:proofErr w:type="spellStart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найбільш</w:t>
      </w:r>
      <w:proofErr w:type="spellEnd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небезпечною</w:t>
      </w:r>
      <w:proofErr w:type="spellEnd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 </w:t>
      </w:r>
      <w:proofErr w:type="spellStart"/>
      <w:r w:rsidRPr="00EC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емоцій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адаптаційні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і, з часом,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призводити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нестабільності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переживання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надмірна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тривожність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постійне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напруження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дратівливість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агресивність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нав’язливість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депресія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Вирізняють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символічні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страхи. </w:t>
      </w:r>
      <w:proofErr w:type="spellStart"/>
      <w:r w:rsidRPr="00EC1B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Конкретними</w:t>
      </w:r>
      <w:proofErr w:type="spellEnd"/>
      <w:r w:rsidRPr="00EC1B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страхами 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небезпека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пов'язується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конкретними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предметами,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істотами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явищами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дійсності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боятись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людей,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зменшується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натомість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з'являються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страхи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символічні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EC1B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Символічними</w:t>
      </w:r>
      <w:proofErr w:type="spellEnd"/>
      <w:r w:rsidRPr="00EC1B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страхами 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переживання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предмета;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загрозливою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невизначеності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фантазії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4E6E59" w:rsidRDefault="003A23C5" w:rsidP="003A23C5">
      <w:pPr>
        <w:pStyle w:val="a4"/>
        <w:spacing w:after="0" w:line="240" w:lineRule="auto"/>
        <w:ind w:left="142"/>
        <w:jc w:val="both"/>
        <w:rPr>
          <w:rStyle w:val="10"/>
          <w:rFonts w:eastAsiaTheme="minorHAnsi"/>
          <w:sz w:val="28"/>
          <w:szCs w:val="36"/>
          <w:lang w:val="uk-UA"/>
        </w:rPr>
      </w:pPr>
      <w:r w:rsidRPr="004E6E59">
        <w:rPr>
          <w:rStyle w:val="10"/>
          <w:rFonts w:eastAsiaTheme="minorHAnsi"/>
          <w:sz w:val="28"/>
          <w:szCs w:val="36"/>
          <w:lang w:val="uk-UA"/>
        </w:rPr>
        <w:t>Вікова динаміка страхів</w:t>
      </w:r>
    </w:p>
    <w:p w:rsidR="003A23C5" w:rsidRDefault="003A23C5" w:rsidP="003A23C5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06D28">
        <w:rPr>
          <w:rFonts w:ascii="Times New Roman" w:hAnsi="Times New Roman"/>
          <w:sz w:val="28"/>
          <w:szCs w:val="28"/>
          <w:lang w:val="uk-UA"/>
        </w:rPr>
        <w:t>На кожному з етапів свого розвитку діти випробовують різні страхи:</w:t>
      </w:r>
      <w:r w:rsidRPr="00906D28">
        <w:rPr>
          <w:rFonts w:ascii="Times New Roman" w:hAnsi="Times New Roman"/>
          <w:sz w:val="28"/>
          <w:szCs w:val="28"/>
          <w:lang w:val="uk-UA"/>
        </w:rPr>
        <w:br/>
        <w:t xml:space="preserve">- </w:t>
      </w:r>
      <w:r w:rsidRPr="00906D28">
        <w:rPr>
          <w:rFonts w:ascii="Times New Roman" w:hAnsi="Times New Roman"/>
          <w:b/>
          <w:bCs/>
          <w:sz w:val="28"/>
          <w:szCs w:val="28"/>
          <w:lang w:val="uk-UA"/>
        </w:rPr>
        <w:t>від народження до 6 місяців</w:t>
      </w:r>
      <w:r w:rsidRPr="00906D28">
        <w:rPr>
          <w:rFonts w:ascii="Times New Roman" w:hAnsi="Times New Roman"/>
          <w:sz w:val="28"/>
          <w:szCs w:val="28"/>
          <w:lang w:val="uk-UA"/>
        </w:rPr>
        <w:t xml:space="preserve"> малят здатний налякати голосний і несподіваний шум, будь-який швидкий рух з боку іншої людини, падіння й втрата підтримки.</w:t>
      </w:r>
      <w:r w:rsidRPr="00906D28">
        <w:rPr>
          <w:rFonts w:ascii="Times New Roman" w:hAnsi="Times New Roman"/>
          <w:sz w:val="28"/>
          <w:szCs w:val="28"/>
          <w:lang w:val="uk-UA"/>
        </w:rPr>
        <w:tab/>
      </w:r>
      <w:r w:rsidRPr="00906D28">
        <w:rPr>
          <w:rFonts w:ascii="Times New Roman" w:hAnsi="Times New Roman"/>
          <w:sz w:val="28"/>
          <w:szCs w:val="28"/>
          <w:lang w:val="uk-UA"/>
        </w:rPr>
        <w:br/>
        <w:t xml:space="preserve">- </w:t>
      </w:r>
      <w:r w:rsidRPr="00906D28">
        <w:rPr>
          <w:rFonts w:ascii="Times New Roman" w:hAnsi="Times New Roman"/>
          <w:b/>
          <w:bCs/>
          <w:sz w:val="28"/>
          <w:szCs w:val="28"/>
          <w:lang w:val="uk-UA"/>
        </w:rPr>
        <w:t>від 7 місяців до року</w:t>
      </w:r>
      <w:r w:rsidRPr="00906D28">
        <w:rPr>
          <w:rFonts w:ascii="Times New Roman" w:hAnsi="Times New Roman"/>
          <w:sz w:val="28"/>
          <w:szCs w:val="28"/>
          <w:lang w:val="uk-UA"/>
        </w:rPr>
        <w:t xml:space="preserve"> малюків лякають уже певні голосні звуки (наприклад, шум пилососа), практично будь-які незнайомі люди, роздягання, вдягання й зміна обставин, висота.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багатьох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джерелом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страху є </w:t>
      </w:r>
      <w:proofErr w:type="spellStart"/>
      <w:r>
        <w:rPr>
          <w:rFonts w:ascii="Times New Roman" w:hAnsi="Times New Roman"/>
          <w:sz w:val="28"/>
          <w:szCs w:val="28"/>
        </w:rPr>
        <w:t>отвір</w:t>
      </w:r>
      <w:proofErr w:type="spellEnd"/>
      <w:r>
        <w:rPr>
          <w:rFonts w:ascii="Times New Roman" w:hAnsi="Times New Roman"/>
          <w:sz w:val="28"/>
          <w:szCs w:val="28"/>
        </w:rPr>
        <w:t xml:space="preserve"> стоку у </w:t>
      </w:r>
      <w:proofErr w:type="spellStart"/>
      <w:r>
        <w:rPr>
          <w:rFonts w:ascii="Times New Roman" w:hAnsi="Times New Roman"/>
          <w:sz w:val="28"/>
          <w:szCs w:val="28"/>
        </w:rPr>
        <w:t>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душі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A23C5" w:rsidRPr="00D76158" w:rsidRDefault="003A23C5" w:rsidP="003A23C5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1 до 2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боятися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з батьками, </w:t>
      </w:r>
      <w:proofErr w:type="spellStart"/>
      <w:r>
        <w:rPr>
          <w:rFonts w:ascii="Times New Roman" w:hAnsi="Times New Roman"/>
          <w:sz w:val="28"/>
          <w:szCs w:val="28"/>
        </w:rPr>
        <w:t>незнайомих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людей, травм, </w:t>
      </w:r>
      <w:proofErr w:type="spellStart"/>
      <w:r>
        <w:rPr>
          <w:rFonts w:ascii="Times New Roman" w:hAnsi="Times New Roman"/>
          <w:sz w:val="28"/>
          <w:szCs w:val="28"/>
        </w:rPr>
        <w:t>засинання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й сну (</w:t>
      </w:r>
      <w:proofErr w:type="spellStart"/>
      <w:r>
        <w:rPr>
          <w:rFonts w:ascii="Times New Roman" w:hAnsi="Times New Roman"/>
          <w:sz w:val="28"/>
          <w:szCs w:val="28"/>
        </w:rPr>
        <w:t>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кошмари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джерелом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страхів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 3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відкидання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незнайомі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однолітки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зміна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зміна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розпорядку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 3 до 4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починають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боятися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темряви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самотності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й замкнутого простору.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віці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 </w:t>
      </w:r>
      <w:proofErr w:type="spellStart"/>
      <w:r>
        <w:rPr>
          <w:rFonts w:ascii="Times New Roman" w:hAnsi="Times New Roman"/>
          <w:sz w:val="28"/>
          <w:szCs w:val="28"/>
        </w:rPr>
        <w:t>нарешті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вирішують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вже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така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мала,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поруч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батьками, і, </w:t>
      </w:r>
      <w:proofErr w:type="spellStart"/>
      <w:r>
        <w:rPr>
          <w:rFonts w:ascii="Times New Roman" w:hAnsi="Times New Roman"/>
          <w:sz w:val="28"/>
          <w:szCs w:val="28"/>
        </w:rPr>
        <w:t>виключивши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кімнаті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світло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міцніше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закривають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двері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дитячу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важко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темряві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страхи,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повірте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чимало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- в </w:t>
      </w:r>
      <w:r>
        <w:rPr>
          <w:rFonts w:ascii="Times New Roman" w:hAnsi="Times New Roman"/>
          <w:b/>
          <w:bCs/>
          <w:sz w:val="28"/>
          <w:szCs w:val="28"/>
        </w:rPr>
        <w:t xml:space="preserve">6-7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апогею </w:t>
      </w:r>
      <w:proofErr w:type="spellStart"/>
      <w:r>
        <w:rPr>
          <w:rFonts w:ascii="Times New Roman" w:hAnsi="Times New Roman"/>
          <w:sz w:val="28"/>
          <w:szCs w:val="28"/>
        </w:rPr>
        <w:t>досягає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страх </w:t>
      </w:r>
      <w:proofErr w:type="spellStart"/>
      <w:r>
        <w:rPr>
          <w:rFonts w:ascii="Times New Roman" w:hAnsi="Times New Roman"/>
          <w:sz w:val="28"/>
          <w:szCs w:val="28"/>
        </w:rPr>
        <w:t>смерті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віці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почуття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часу й простору, </w:t>
      </w:r>
      <w:proofErr w:type="spellStart"/>
      <w:r>
        <w:rPr>
          <w:rFonts w:ascii="Times New Roman" w:hAnsi="Times New Roman"/>
          <w:sz w:val="28"/>
          <w:szCs w:val="28"/>
        </w:rPr>
        <w:t>з'являється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концепція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, вона </w:t>
      </w:r>
      <w:proofErr w:type="spellStart"/>
      <w:r>
        <w:rPr>
          <w:rFonts w:ascii="Times New Roman" w:hAnsi="Times New Roman"/>
          <w:sz w:val="28"/>
          <w:szCs w:val="28"/>
        </w:rPr>
        <w:t>розуміє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скінченне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люди </w:t>
      </w:r>
      <w:proofErr w:type="spellStart"/>
      <w:r>
        <w:rPr>
          <w:rFonts w:ascii="Times New Roman" w:hAnsi="Times New Roman"/>
          <w:sz w:val="28"/>
          <w:szCs w:val="28"/>
        </w:rPr>
        <w:t>народжуються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помирають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стосується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сім'ї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7-8-літні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бояться </w:t>
      </w:r>
      <w:proofErr w:type="spellStart"/>
      <w:r>
        <w:rPr>
          <w:rFonts w:ascii="Times New Roman" w:hAnsi="Times New Roman"/>
          <w:sz w:val="28"/>
          <w:szCs w:val="28"/>
        </w:rPr>
        <w:t>викликати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несхвалення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їхнім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побажанням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очікуванням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b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найбільше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бояться </w:t>
      </w:r>
      <w:proofErr w:type="spellStart"/>
      <w:r>
        <w:rPr>
          <w:rFonts w:ascii="Times New Roman" w:hAnsi="Times New Roman"/>
          <w:sz w:val="28"/>
          <w:szCs w:val="28"/>
        </w:rPr>
        <w:t>смерті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3A23C5" w:rsidRDefault="003A23C5" w:rsidP="003A23C5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Перераховані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вище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страхи – </w:t>
      </w:r>
      <w:proofErr w:type="spellStart"/>
      <w:r>
        <w:rPr>
          <w:rFonts w:ascii="Times New Roman" w:hAnsi="Times New Roman"/>
          <w:sz w:val="28"/>
          <w:szCs w:val="28"/>
        </w:rPr>
        <w:t>вікові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ідеалі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проходити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закінчення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часу, </w:t>
      </w:r>
      <w:proofErr w:type="spellStart"/>
      <w:r>
        <w:rPr>
          <w:rFonts w:ascii="Times New Roman" w:hAnsi="Times New Roman"/>
          <w:sz w:val="28"/>
          <w:szCs w:val="28"/>
        </w:rPr>
        <w:t>однак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емоційно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чутливих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трансформуватися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закріплюватися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Найбезстрашний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вік</w:t>
      </w:r>
      <w:proofErr w:type="spellEnd"/>
      <w:r>
        <w:rPr>
          <w:rFonts w:ascii="Times New Roman" w:hAnsi="Times New Roman"/>
          <w:sz w:val="28"/>
          <w:szCs w:val="28"/>
        </w:rPr>
        <w:t xml:space="preserve"> - у </w:t>
      </w:r>
      <w:proofErr w:type="spellStart"/>
      <w:r>
        <w:rPr>
          <w:rFonts w:ascii="Times New Roman" w:hAnsi="Times New Roman"/>
          <w:sz w:val="28"/>
          <w:szCs w:val="28"/>
        </w:rPr>
        <w:t>дівчаток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в 3 роки, у </w:t>
      </w:r>
      <w:proofErr w:type="spellStart"/>
      <w:r>
        <w:rPr>
          <w:rFonts w:ascii="Times New Roman" w:hAnsi="Times New Roman"/>
          <w:sz w:val="28"/>
          <w:szCs w:val="28"/>
        </w:rPr>
        <w:t>хлопчиків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в 4 роки.</w:t>
      </w:r>
    </w:p>
    <w:p w:rsidR="003A23C5" w:rsidRPr="00EC1BE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</w:t>
      </w:r>
      <w:proofErr w:type="spellStart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уникнення</w:t>
      </w:r>
      <w:proofErr w:type="spellEnd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страхів</w:t>
      </w:r>
      <w:proofErr w:type="spellEnd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необхідно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турбує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збагачувати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отримавши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вона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шукатиме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самотужки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результат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рідко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оптимальним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саму у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незнайомій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складній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обстановці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лякає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увійти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темну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словом і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вчинком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вселяти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впевненість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оптимізм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разом з нею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дитячим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EC1BE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proofErr w:type="spellStart"/>
      <w:r w:rsidRPr="00C87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дитячих</w:t>
      </w:r>
      <w:proofErr w:type="spellEnd"/>
      <w:r w:rsidRPr="00C87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страхах </w:t>
      </w:r>
      <w:proofErr w:type="spellStart"/>
      <w:r w:rsidRPr="00C87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переважають</w:t>
      </w:r>
      <w:proofErr w:type="spellEnd"/>
      <w:r w:rsidRPr="00C87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87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наступні</w:t>
      </w:r>
      <w:proofErr w:type="spellEnd"/>
      <w:r w:rsidRPr="00C87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залишитися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тата;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страх нападу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бандитів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захворіти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чужих;  страх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покарання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страх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Яги,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Кощія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Безсмертного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Горинича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чудовиськ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невидимок,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кістяків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спізнитися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дитячий садок (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школу). Перед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заснути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бояться: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темряви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вовка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собак,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павуків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змій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(страхи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машин,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літаків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(страхи транспорту);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урагану,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повені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землетрусу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(страхи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стихій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висоти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тісній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маленькій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води;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вогню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пожежі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великих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кропиви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болю;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несподіваних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різких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звуків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раптових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гуркоту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вибуху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Pr="00EC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D76158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C5" w:rsidRPr="00C8710F" w:rsidRDefault="00B70766" w:rsidP="003A23C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A23C5" w:rsidRPr="00C8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3A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3A23C5" w:rsidRPr="00C8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</w:t>
      </w:r>
      <w:proofErr w:type="spellEnd"/>
      <w:r w:rsidR="003A23C5" w:rsidRPr="00C8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A23C5" w:rsidRPr="00C8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корекції</w:t>
      </w:r>
      <w:proofErr w:type="spellEnd"/>
      <w:r w:rsidR="003A23C5" w:rsidRPr="00C8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A23C5" w:rsidRPr="00C8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страхів</w:t>
      </w:r>
      <w:proofErr w:type="spellEnd"/>
      <w:r w:rsidR="003A23C5" w:rsidRPr="00C8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</w:t>
      </w:r>
      <w:proofErr w:type="spellStart"/>
      <w:r w:rsidR="003A23C5" w:rsidRPr="00C8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дошкільників</w:t>
      </w:r>
      <w:proofErr w:type="spellEnd"/>
      <w:r w:rsidR="003A23C5" w:rsidRPr="00C8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23C5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C5" w:rsidRDefault="003A23C5" w:rsidP="003A23C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загального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рівня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емоційних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переживань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дитини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пригнічена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відчуває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негативні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емоції</w:t>
      </w:r>
      <w:proofErr w:type="spellEnd"/>
      <w:r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/>
          <w:sz w:val="28"/>
          <w:szCs w:val="28"/>
        </w:rPr>
        <w:t>основна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задача – </w:t>
      </w:r>
      <w:proofErr w:type="spellStart"/>
      <w:r>
        <w:rPr>
          <w:rFonts w:ascii="Times New Roman" w:hAnsi="Times New Roman"/>
          <w:sz w:val="28"/>
          <w:szCs w:val="28"/>
        </w:rPr>
        <w:t>навчити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відчувати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позитивні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емоції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</w:rPr>
        <w:t>досягнуто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ігровими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методами. </w:t>
      </w:r>
      <w:proofErr w:type="spellStart"/>
      <w:r>
        <w:rPr>
          <w:rFonts w:ascii="Times New Roman" w:hAnsi="Times New Roman"/>
          <w:sz w:val="28"/>
          <w:szCs w:val="28"/>
        </w:rPr>
        <w:t>Кожна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нова </w:t>
      </w:r>
      <w:proofErr w:type="spellStart"/>
      <w:r>
        <w:rPr>
          <w:rFonts w:ascii="Times New Roman" w:hAnsi="Times New Roman"/>
          <w:sz w:val="28"/>
          <w:szCs w:val="28"/>
        </w:rPr>
        <w:t>гра</w:t>
      </w:r>
      <w:proofErr w:type="spellEnd"/>
      <w:r>
        <w:rPr>
          <w:rFonts w:ascii="Times New Roman" w:hAnsi="Times New Roman"/>
          <w:sz w:val="28"/>
          <w:szCs w:val="28"/>
        </w:rPr>
        <w:t xml:space="preserve">, буде  </w:t>
      </w:r>
      <w:proofErr w:type="spellStart"/>
      <w:r>
        <w:rPr>
          <w:rFonts w:ascii="Times New Roman" w:hAnsi="Times New Roman"/>
          <w:sz w:val="28"/>
          <w:szCs w:val="28"/>
        </w:rPr>
        <w:t>закріпленням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досягнутого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ефекту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розширення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неї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збільшить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викликають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позитивні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емоції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A23C5" w:rsidRDefault="003A23C5" w:rsidP="003A23C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Розігрування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ситуації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взаємодії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з предметом страху в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грі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гри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підібрати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іграшки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схожі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той предмет, </w:t>
      </w:r>
      <w:proofErr w:type="spellStart"/>
      <w:r>
        <w:rPr>
          <w:rFonts w:ascii="Times New Roman" w:hAnsi="Times New Roman"/>
          <w:sz w:val="28"/>
          <w:szCs w:val="28"/>
        </w:rPr>
        <w:t>якого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боїться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(собаку, </w:t>
      </w:r>
      <w:proofErr w:type="spellStart"/>
      <w:r>
        <w:rPr>
          <w:rFonts w:ascii="Times New Roman" w:hAnsi="Times New Roman"/>
          <w:sz w:val="28"/>
          <w:szCs w:val="28"/>
        </w:rPr>
        <w:t>страховисько</w:t>
      </w:r>
      <w:proofErr w:type="spellEnd"/>
      <w:r>
        <w:rPr>
          <w:rFonts w:ascii="Times New Roman" w:hAnsi="Times New Roman"/>
          <w:sz w:val="28"/>
          <w:szCs w:val="28"/>
        </w:rPr>
        <w:t xml:space="preserve">) і </w:t>
      </w:r>
      <w:proofErr w:type="spellStart"/>
      <w:r>
        <w:rPr>
          <w:rFonts w:ascii="Times New Roman" w:hAnsi="Times New Roman"/>
          <w:sz w:val="28"/>
          <w:szCs w:val="28"/>
        </w:rPr>
        <w:t>пограти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в “страх”, </w:t>
      </w:r>
      <w:proofErr w:type="spellStart"/>
      <w:r>
        <w:rPr>
          <w:rFonts w:ascii="Times New Roman" w:hAnsi="Times New Roman"/>
          <w:sz w:val="28"/>
          <w:szCs w:val="28"/>
        </w:rPr>
        <w:t>розіграти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сюжет, в </w:t>
      </w:r>
      <w:proofErr w:type="spellStart"/>
      <w:r>
        <w:rPr>
          <w:rFonts w:ascii="Times New Roman" w:hAnsi="Times New Roman"/>
          <w:sz w:val="28"/>
          <w:szCs w:val="28"/>
        </w:rPr>
        <w:t>якому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розправитися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своїм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страхом, </w:t>
      </w:r>
      <w:proofErr w:type="spellStart"/>
      <w:r>
        <w:rPr>
          <w:rFonts w:ascii="Times New Roman" w:hAnsi="Times New Roman"/>
          <w:sz w:val="28"/>
          <w:szCs w:val="28"/>
        </w:rPr>
        <w:t>відіграти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емоції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символічній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позбутися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напруги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A23C5" w:rsidRDefault="003A23C5" w:rsidP="003A23C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Емоційне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переключення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Незначимість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лякає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дорослий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підкреслити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короткою фразою, </w:t>
      </w:r>
      <w:proofErr w:type="spellStart"/>
      <w:r>
        <w:rPr>
          <w:rFonts w:ascii="Times New Roman" w:hAnsi="Times New Roman"/>
          <w:sz w:val="28"/>
          <w:szCs w:val="28"/>
        </w:rPr>
        <w:t>виразним</w:t>
      </w:r>
      <w:proofErr w:type="spellEnd"/>
      <w:r>
        <w:rPr>
          <w:rFonts w:ascii="Times New Roman" w:hAnsi="Times New Roman"/>
          <w:sz w:val="28"/>
          <w:szCs w:val="28"/>
        </w:rPr>
        <w:t xml:space="preserve"> жестом </w:t>
      </w:r>
      <w:proofErr w:type="spellStart"/>
      <w:r>
        <w:rPr>
          <w:rFonts w:ascii="Times New Roman" w:hAnsi="Times New Roman"/>
          <w:sz w:val="28"/>
          <w:szCs w:val="28"/>
        </w:rPr>
        <w:t>ніби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відкинути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проігнорувати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A23C5" w:rsidRDefault="003A23C5" w:rsidP="003A23C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Наслідування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підключення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наслідує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дорослого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поведінці</w:t>
      </w:r>
      <w:proofErr w:type="spellEnd"/>
      <w:r>
        <w:rPr>
          <w:rFonts w:ascii="Times New Roman" w:hAnsi="Times New Roman"/>
          <w:sz w:val="28"/>
          <w:szCs w:val="28"/>
        </w:rPr>
        <w:t xml:space="preserve">, але й </w:t>
      </w:r>
      <w:proofErr w:type="spellStart"/>
      <w:r>
        <w:rPr>
          <w:rFonts w:ascii="Times New Roman" w:hAnsi="Times New Roman"/>
          <w:sz w:val="28"/>
          <w:szCs w:val="28"/>
        </w:rPr>
        <w:t>підключається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оцінок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Впевнена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поведінка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дорослого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впевненості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A23C5" w:rsidRDefault="003A23C5" w:rsidP="003A23C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Емоційні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гойдалки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Принцип </w:t>
      </w:r>
      <w:proofErr w:type="spellStart"/>
      <w:r>
        <w:rPr>
          <w:rFonts w:ascii="Times New Roman" w:hAnsi="Times New Roman"/>
          <w:sz w:val="28"/>
          <w:szCs w:val="28"/>
        </w:rPr>
        <w:t>гойдалок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полягає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переході</w:t>
      </w:r>
      <w:proofErr w:type="spellEnd"/>
      <w:r>
        <w:rPr>
          <w:rFonts w:ascii="Times New Roman" w:hAnsi="Times New Roman"/>
          <w:sz w:val="28"/>
          <w:szCs w:val="28"/>
        </w:rPr>
        <w:t xml:space="preserve"> з одного стану в </w:t>
      </w:r>
      <w:proofErr w:type="spellStart"/>
      <w:r>
        <w:rPr>
          <w:rFonts w:ascii="Times New Roman" w:hAnsi="Times New Roman"/>
          <w:sz w:val="28"/>
          <w:szCs w:val="28"/>
        </w:rPr>
        <w:t>інший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протилежний</w:t>
      </w:r>
      <w:proofErr w:type="spellEnd"/>
      <w:r>
        <w:rPr>
          <w:rFonts w:ascii="Times New Roman" w:hAnsi="Times New Roman"/>
          <w:sz w:val="28"/>
          <w:szCs w:val="28"/>
        </w:rPr>
        <w:t xml:space="preserve">). Для </w:t>
      </w:r>
      <w:proofErr w:type="spellStart"/>
      <w:r>
        <w:rPr>
          <w:rFonts w:ascii="Times New Roman" w:hAnsi="Times New Roman"/>
          <w:sz w:val="28"/>
          <w:szCs w:val="28"/>
        </w:rPr>
        <w:t>емоційних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гойдалки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означають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поперемінний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перехід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/>
          <w:sz w:val="28"/>
          <w:szCs w:val="28"/>
        </w:rPr>
        <w:t>небезпеки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до стану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темрявою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/>
          <w:sz w:val="28"/>
          <w:szCs w:val="28"/>
        </w:rPr>
        <w:t>забігаючи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в темну </w:t>
      </w:r>
      <w:proofErr w:type="spellStart"/>
      <w:r>
        <w:rPr>
          <w:rFonts w:ascii="Times New Roman" w:hAnsi="Times New Roman"/>
          <w:sz w:val="28"/>
          <w:szCs w:val="28"/>
        </w:rPr>
        <w:t>кімнату</w:t>
      </w:r>
      <w:proofErr w:type="spellEnd"/>
      <w:r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/>
          <w:sz w:val="28"/>
          <w:szCs w:val="28"/>
        </w:rPr>
        <w:t>вибігаючи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неї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A23C5" w:rsidRDefault="003A23C5" w:rsidP="003A23C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Емоційний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конфлікт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Так як страх – </w:t>
      </w:r>
      <w:proofErr w:type="spellStart"/>
      <w:r>
        <w:rPr>
          <w:rFonts w:ascii="Times New Roman" w:hAnsi="Times New Roman"/>
          <w:sz w:val="28"/>
          <w:szCs w:val="28"/>
        </w:rPr>
        <w:t>емоційне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явище</w:t>
      </w:r>
      <w:proofErr w:type="spellEnd"/>
      <w:r>
        <w:rPr>
          <w:rFonts w:ascii="Times New Roman" w:hAnsi="Times New Roman"/>
          <w:sz w:val="28"/>
          <w:szCs w:val="28"/>
        </w:rPr>
        <w:t>, то “</w:t>
      </w:r>
      <w:proofErr w:type="spellStart"/>
      <w:r>
        <w:rPr>
          <w:rFonts w:ascii="Times New Roman" w:hAnsi="Times New Roman"/>
          <w:sz w:val="28"/>
          <w:szCs w:val="28"/>
        </w:rPr>
        <w:t>витормозити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сильнішою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емоцією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любить ляльку, то </w:t>
      </w:r>
      <w:proofErr w:type="spellStart"/>
      <w:r>
        <w:rPr>
          <w:rFonts w:ascii="Times New Roman" w:hAnsi="Times New Roman"/>
          <w:sz w:val="28"/>
          <w:szCs w:val="28"/>
        </w:rPr>
        <w:t>їй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приписати</w:t>
      </w:r>
      <w:proofErr w:type="spellEnd"/>
      <w:r>
        <w:rPr>
          <w:rFonts w:ascii="Times New Roman" w:hAnsi="Times New Roman"/>
          <w:sz w:val="28"/>
          <w:szCs w:val="28"/>
        </w:rPr>
        <w:t xml:space="preserve"> роль “</w:t>
      </w:r>
      <w:proofErr w:type="spellStart"/>
      <w:r>
        <w:rPr>
          <w:rFonts w:ascii="Times New Roman" w:hAnsi="Times New Roman"/>
          <w:sz w:val="28"/>
          <w:szCs w:val="28"/>
        </w:rPr>
        <w:t>захисника</w:t>
      </w:r>
      <w:proofErr w:type="spellEnd"/>
      <w:r>
        <w:rPr>
          <w:rFonts w:ascii="Times New Roman" w:hAnsi="Times New Roman"/>
          <w:sz w:val="28"/>
          <w:szCs w:val="28"/>
        </w:rPr>
        <w:t xml:space="preserve">”.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якій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оволодіти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об’єктом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страху через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емоційних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подолати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страх.</w:t>
      </w:r>
    </w:p>
    <w:p w:rsidR="003A23C5" w:rsidRDefault="003A23C5" w:rsidP="003A23C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Діяльнісна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терапія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займати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якоюсь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дня.</w:t>
      </w:r>
    </w:p>
    <w:p w:rsidR="003A23C5" w:rsidRDefault="003A23C5" w:rsidP="003A23C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Лялькотерапія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3A23C5" w:rsidRDefault="003A23C5" w:rsidP="003A23C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Анатомування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страху.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r>
        <w:rPr>
          <w:rFonts w:ascii="Times New Roman" w:hAnsi="Times New Roman"/>
          <w:sz w:val="28"/>
          <w:szCs w:val="28"/>
        </w:rPr>
        <w:t>представляє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лякає</w:t>
      </w:r>
      <w:proofErr w:type="spellEnd"/>
      <w:r>
        <w:rPr>
          <w:rFonts w:ascii="Times New Roman" w:hAnsi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/>
          <w:sz w:val="28"/>
          <w:szCs w:val="28"/>
        </w:rPr>
        <w:t>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>, “</w:t>
      </w:r>
      <w:proofErr w:type="spellStart"/>
      <w:r>
        <w:rPr>
          <w:rFonts w:ascii="Times New Roman" w:hAnsi="Times New Roman"/>
          <w:sz w:val="28"/>
          <w:szCs w:val="28"/>
        </w:rPr>
        <w:t>звідки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береться</w:t>
      </w:r>
      <w:proofErr w:type="spellEnd"/>
      <w:r>
        <w:rPr>
          <w:rFonts w:ascii="Times New Roman" w:hAnsi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/>
          <w:sz w:val="28"/>
          <w:szCs w:val="28"/>
        </w:rPr>
        <w:t>заповнює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пробіли</w:t>
      </w:r>
      <w:proofErr w:type="spellEnd"/>
      <w:r>
        <w:rPr>
          <w:rFonts w:ascii="Times New Roman" w:hAnsi="Times New Roman"/>
          <w:sz w:val="28"/>
          <w:szCs w:val="28"/>
        </w:rPr>
        <w:t xml:space="preserve">” у </w:t>
      </w:r>
      <w:proofErr w:type="spellStart"/>
      <w:r>
        <w:rPr>
          <w:rFonts w:ascii="Times New Roman" w:hAnsi="Times New Roman"/>
          <w:sz w:val="28"/>
          <w:szCs w:val="28"/>
        </w:rPr>
        <w:t>сприйнятті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як правило </w:t>
      </w:r>
      <w:proofErr w:type="spellStart"/>
      <w:r>
        <w:rPr>
          <w:rFonts w:ascii="Times New Roman" w:hAnsi="Times New Roman"/>
          <w:sz w:val="28"/>
          <w:szCs w:val="28"/>
        </w:rPr>
        <w:t>заповнювались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приписуванням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предмету </w:t>
      </w:r>
      <w:proofErr w:type="spellStart"/>
      <w:r>
        <w:rPr>
          <w:rFonts w:ascii="Times New Roman" w:hAnsi="Times New Roman"/>
          <w:sz w:val="28"/>
          <w:szCs w:val="28"/>
        </w:rPr>
        <w:t>небезпечних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страшних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якостей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A23C5" w:rsidRDefault="003A23C5" w:rsidP="003A23C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Маніпулювання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предметом страху.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маленьку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іграшкову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собаку. </w:t>
      </w:r>
      <w:proofErr w:type="spellStart"/>
      <w:r>
        <w:rPr>
          <w:rFonts w:ascii="Times New Roman" w:hAnsi="Times New Roman"/>
          <w:sz w:val="28"/>
          <w:szCs w:val="28"/>
        </w:rPr>
        <w:t>Здібність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предметом, </w:t>
      </w:r>
      <w:proofErr w:type="spellStart"/>
      <w:r>
        <w:rPr>
          <w:rFonts w:ascii="Times New Roman" w:hAnsi="Times New Roman"/>
          <w:sz w:val="28"/>
          <w:szCs w:val="28"/>
        </w:rPr>
        <w:t>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 руках, </w:t>
      </w:r>
      <w:proofErr w:type="spellStart"/>
      <w:r>
        <w:rPr>
          <w:rFonts w:ascii="Times New Roman" w:hAnsi="Times New Roman"/>
          <w:sz w:val="28"/>
          <w:szCs w:val="28"/>
        </w:rPr>
        <w:t>допомагає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дитині</w:t>
      </w:r>
      <w:proofErr w:type="spellEnd"/>
      <w:r>
        <w:rPr>
          <w:rFonts w:ascii="Times New Roman" w:hAnsi="Times New Roman"/>
          <w:sz w:val="28"/>
          <w:szCs w:val="28"/>
        </w:rPr>
        <w:t xml:space="preserve"> набути </w:t>
      </w:r>
      <w:proofErr w:type="spellStart"/>
      <w:r>
        <w:rPr>
          <w:rFonts w:ascii="Times New Roman" w:hAnsi="Times New Roman"/>
          <w:sz w:val="28"/>
          <w:szCs w:val="28"/>
        </w:rPr>
        <w:t>почуття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над ним.</w:t>
      </w:r>
    </w:p>
    <w:p w:rsidR="003A23C5" w:rsidRDefault="003A23C5" w:rsidP="003A23C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Штрихування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стирання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малювання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попросити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намалювати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те, </w:t>
      </w:r>
      <w:proofErr w:type="spellStart"/>
      <w:r>
        <w:rPr>
          <w:rFonts w:ascii="Times New Roman" w:hAnsi="Times New Roman"/>
          <w:sz w:val="28"/>
          <w:szCs w:val="28"/>
        </w:rPr>
        <w:t>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/>
          <w:sz w:val="28"/>
          <w:szCs w:val="28"/>
        </w:rPr>
        <w:t>боїться</w:t>
      </w:r>
      <w:proofErr w:type="spellEnd"/>
      <w:r>
        <w:rPr>
          <w:rFonts w:ascii="Times New Roman" w:hAnsi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/>
          <w:sz w:val="28"/>
          <w:szCs w:val="28"/>
        </w:rPr>
        <w:t>поруч</w:t>
      </w:r>
      <w:proofErr w:type="spellEnd"/>
      <w:r>
        <w:rPr>
          <w:rFonts w:ascii="Times New Roman" w:hAnsi="Times New Roman"/>
          <w:sz w:val="28"/>
          <w:szCs w:val="28"/>
        </w:rPr>
        <w:t xml:space="preserve"> себе, (</w:t>
      </w:r>
      <w:proofErr w:type="spellStart"/>
      <w:r>
        <w:rPr>
          <w:rFonts w:ascii="Times New Roman" w:hAnsi="Times New Roman"/>
          <w:sz w:val="28"/>
          <w:szCs w:val="28"/>
        </w:rPr>
        <w:t>якось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підштовхнути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 того,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себе </w:t>
      </w:r>
      <w:proofErr w:type="spellStart"/>
      <w:r>
        <w:rPr>
          <w:rFonts w:ascii="Times New Roman" w:hAnsi="Times New Roman"/>
          <w:sz w:val="28"/>
          <w:szCs w:val="28"/>
        </w:rPr>
        <w:t>намалювала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захищеною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лякаючого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предмету). </w:t>
      </w:r>
    </w:p>
    <w:p w:rsidR="003A23C5" w:rsidRPr="00841848" w:rsidRDefault="003A23C5" w:rsidP="004A275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41848">
        <w:rPr>
          <w:rFonts w:ascii="Times New Roman" w:hAnsi="Times New Roman"/>
          <w:color w:val="auto"/>
          <w:sz w:val="28"/>
          <w:szCs w:val="28"/>
        </w:rPr>
        <w:t>Методика «Страхи в будиночках» Панфілової</w:t>
      </w:r>
    </w:p>
    <w:p w:rsidR="003A23C5" w:rsidRPr="00841848" w:rsidRDefault="003A23C5" w:rsidP="003A23C5">
      <w:pPr>
        <w:pStyle w:val="a5"/>
        <w:spacing w:before="0" w:beforeAutospacing="0" w:after="0" w:afterAutospacing="0"/>
        <w:ind w:firstLine="426"/>
        <w:rPr>
          <w:sz w:val="28"/>
          <w:szCs w:val="28"/>
        </w:rPr>
      </w:pPr>
      <w:r w:rsidRPr="00841848">
        <w:rPr>
          <w:sz w:val="28"/>
          <w:szCs w:val="28"/>
        </w:rPr>
        <w:t>Діти малюють два будиночки, один чорний, а другий червоний. Їм диктують страхи, а вони заселяють їх у будиночки: у червоний – страхи, яких вони не бояться, а у чорний – страхи, котрих вони бояться.</w:t>
      </w:r>
    </w:p>
    <w:p w:rsidR="003A23C5" w:rsidRPr="00841848" w:rsidRDefault="003A23C5" w:rsidP="003A23C5">
      <w:pPr>
        <w:pStyle w:val="a5"/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Опитувальник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Коли залишаєшся один.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Нападу.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Захворіти, заразитись.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Померти.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Що помруть твої батьки.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Якихось людей.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Мами чи тата.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Того, що тебе покарають.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Якихось чудовиськ.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Спізнитись у школу.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Перед тим як заснути.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Страшних слів.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Темряви.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Якихось тварин.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Якогось транспорту.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Бурі, урагану, повені, землетрусу.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Коли дуже високо.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Коли дуже глибоко.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В тісній кімнаті, ліфті.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lastRenderedPageBreak/>
        <w:t>Води.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Вогню.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Пожежі.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Війни.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Великих вулиць, площ.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Лікарів.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Крові.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Болю.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>Уколів.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 xml:space="preserve">Несподіваних </w:t>
      </w:r>
      <w:proofErr w:type="spellStart"/>
      <w:r w:rsidRPr="00841848">
        <w:rPr>
          <w:sz w:val="28"/>
          <w:szCs w:val="28"/>
        </w:rPr>
        <w:t>рухів,різких</w:t>
      </w:r>
      <w:proofErr w:type="spellEnd"/>
      <w:r w:rsidRPr="00841848">
        <w:rPr>
          <w:sz w:val="28"/>
          <w:szCs w:val="28"/>
        </w:rPr>
        <w:t xml:space="preserve"> звуків, коли щось стукне.</w:t>
      </w:r>
    </w:p>
    <w:p w:rsidR="003A23C5" w:rsidRPr="00841848" w:rsidRDefault="003A23C5" w:rsidP="003A23C5">
      <w:pPr>
        <w:pStyle w:val="a5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41848">
        <w:rPr>
          <w:sz w:val="28"/>
          <w:szCs w:val="28"/>
        </w:rPr>
        <w:t xml:space="preserve">Зробити щось не так, не встигнути. </w:t>
      </w:r>
    </w:p>
    <w:p w:rsidR="003A23C5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C5" w:rsidRPr="00930627" w:rsidRDefault="00B70766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3A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3A23C5" w:rsidRPr="0093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</w:t>
      </w:r>
      <w:proofErr w:type="spellEnd"/>
      <w:r w:rsidR="003A23C5" w:rsidRPr="0093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A23C5" w:rsidRPr="0093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психокорекційної</w:t>
      </w:r>
      <w:proofErr w:type="spellEnd"/>
      <w:r w:rsidR="003A23C5" w:rsidRPr="0093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A23C5" w:rsidRPr="0093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  <w:r w:rsidR="003A23C5" w:rsidRPr="0093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</w:t>
      </w:r>
      <w:proofErr w:type="spellStart"/>
      <w:r w:rsidR="003A23C5" w:rsidRPr="0093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емоційними</w:t>
      </w:r>
      <w:proofErr w:type="spellEnd"/>
      <w:r w:rsidR="003A23C5" w:rsidRPr="0093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A23C5" w:rsidRPr="0093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порушеннями</w:t>
      </w:r>
      <w:proofErr w:type="spellEnd"/>
      <w:r w:rsidR="003A23C5" w:rsidRPr="0093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23C5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Методи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психологічної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корекції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емоційних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порушень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діляться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основні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спеціальні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До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основних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належать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базисні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психодинамічні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поведінкові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методи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ігротерапія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арт-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терапія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психоаналіз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поведінковий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тренінг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Спеціальні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методи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містять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собі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тактичні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технічні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прийоми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психокорекції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впливають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усунення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наявного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дефекту з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урахуванням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індивідуально-психологічних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чинників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доборі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методів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психокорекції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емоційних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порушень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необхідно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виходити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специфічної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спрямованості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конфлікту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емоційного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неблагополуччя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При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внутрішньоособистісному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конфлікті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варто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використовувати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ігрові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психоаналітичні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методи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методи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сімейної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психокорекції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При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переважанні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міжособистісних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конфліктів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застосовують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групову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психокорекцію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яка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сприяє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оптимізації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міжособистісних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психотренінги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розвиток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навичок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самоконтролю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поведінки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зниження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емоційної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напруги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Особливого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значення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корекції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емоційних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станів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мають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рухливі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ігри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забезпечують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емоційну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розрядку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знімають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гальмування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пов'язане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 страхом,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сприяють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гнучкості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поведінки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засвоєнню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групових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норм,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розвивають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координацію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рухів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hAnsi="Times New Roman"/>
          <w:color w:val="373737"/>
          <w:sz w:val="24"/>
          <w:szCs w:val="24"/>
          <w:shd w:val="clear" w:color="auto" w:fill="FFFFFF"/>
        </w:rPr>
      </w:pPr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Образотворча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творчість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і метод арт-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терапії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один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провідних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методів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психокорекції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емоційних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порушень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Основне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завдання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арт-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терапії</w:t>
      </w:r>
      <w:proofErr w:type="spellEnd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полягає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самовираження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самопізнання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Найефективніша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арт-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терапія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корекції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дитячих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страхів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Крім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малюнків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корекції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страхів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застосовують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масок,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фігурок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пластиліну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конструкцій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підручних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матеріалів</w:t>
      </w:r>
      <w:proofErr w:type="spellEnd"/>
    </w:p>
    <w:p w:rsidR="003A23C5" w:rsidRDefault="003A23C5" w:rsidP="003A23C5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психокорекції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емоційними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порушеннями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широко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використовується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48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музикотерапія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Психологічними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механізмами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психокорекційного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ефекту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музикотерапії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емоційна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розрядка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регулювання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емоційного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стану,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засвоєння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нових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емоційної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експресії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A23C5" w:rsidRPr="0003546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3062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Вправа</w:t>
      </w:r>
      <w:proofErr w:type="spellEnd"/>
      <w:r w:rsidRPr="0093062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930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«Покажи </w:t>
      </w:r>
      <w:proofErr w:type="spellStart"/>
      <w:r w:rsidRPr="00930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емоцію</w:t>
      </w:r>
      <w:proofErr w:type="spellEnd"/>
      <w:r w:rsidRPr="00930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розбиваються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підходить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якусь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емоцію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відгадує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міняються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місцями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03546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354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Вправа</w:t>
      </w:r>
      <w:proofErr w:type="spellEnd"/>
      <w:r w:rsidRPr="000354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«</w:t>
      </w:r>
      <w:proofErr w:type="spellStart"/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Посмішка</w:t>
      </w:r>
      <w:proofErr w:type="spellEnd"/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 колу»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вправою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закінчувати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беруться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руки. Перш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повертається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праворуч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ліворуч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посміхається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посмішку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іншому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03546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354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Вправа</w:t>
      </w:r>
      <w:proofErr w:type="spellEnd"/>
      <w:r w:rsidRPr="000354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Полювання</w:t>
      </w:r>
      <w:proofErr w:type="spellEnd"/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Баби</w:t>
      </w:r>
      <w:proofErr w:type="spellEnd"/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-Яги»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нею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Баба-Яга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ає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спиною до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сигналом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«День»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 виходить на полювання,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тікають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 Баба-Яга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полює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вона за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міміки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пантоміми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ляє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злість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вдається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когось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спіймати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вигукує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тікає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Баба-Яга «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розправляється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жертвою»: вона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розповідає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нею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супроводжуючи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залякуючими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жестами.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полонений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Бабою-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Ягою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ливає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злість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 (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повинен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03546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354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Вправа</w:t>
      </w:r>
      <w:proofErr w:type="spellEnd"/>
      <w:r w:rsidRPr="000354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Малюємо</w:t>
      </w:r>
      <w:proofErr w:type="spellEnd"/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злість</w:t>
      </w:r>
      <w:proofErr w:type="spellEnd"/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3A23C5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spellStart"/>
      <w:r w:rsidRPr="0093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Варіант</w:t>
      </w:r>
      <w:proofErr w:type="spellEnd"/>
      <w:r w:rsidRPr="0093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пропонується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намалювати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аркушах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аперу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злість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як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930627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spellStart"/>
      <w:r w:rsidRPr="0093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Варіант</w:t>
      </w:r>
      <w:proofErr w:type="spellEnd"/>
      <w:r w:rsidRPr="0093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агресію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зроблено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розрива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викидають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кошик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сміття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03546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354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Вправа</w:t>
      </w:r>
      <w:proofErr w:type="spellEnd"/>
      <w:r w:rsidRPr="000354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Танцюючі</w:t>
      </w:r>
      <w:proofErr w:type="spellEnd"/>
      <w:r w:rsidRPr="00035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руки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3A23C5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3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Мета: 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неспокійні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роздратовані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повинна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ливість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прояснити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розслабитись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spellStart"/>
      <w:r w:rsidRPr="0093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Матеріали</w:t>
      </w:r>
      <w:proofErr w:type="spellEnd"/>
      <w:r w:rsidRPr="0093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наперу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шпалери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скотч,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кольорова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крейда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рава-гра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супроводжується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жвавою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музикою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Розкладіть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напір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прикріпіть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столу,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рухався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spellStart"/>
      <w:r w:rsidRPr="0093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Інструкція</w:t>
      </w:r>
      <w:proofErr w:type="spellEnd"/>
      <w:r w:rsidRPr="00930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візьміть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будь ласка,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кожний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два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шматочки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крейди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беріть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колір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подобається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станьте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ліктьового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суглобу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знаходились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папером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лющте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коли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зазвучить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двома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рухатися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такт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(2—3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Таким чином,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проводячи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сихокорекційні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 </w:t>
      </w:r>
      <w:proofErr w:type="spellStart"/>
      <w:r w:rsidRPr="00035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використанням</w:t>
      </w:r>
      <w:proofErr w:type="spellEnd"/>
      <w:r w:rsidRPr="00035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35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</w:t>
      </w:r>
      <w:r w:rsidRPr="00035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зичного</w:t>
      </w:r>
      <w:proofErr w:type="spellEnd"/>
      <w:r w:rsidRPr="00035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35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супроводу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формуємо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психологічну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культуру.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поліпшенню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емоційного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</w:t>
      </w:r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ладнень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для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релаксації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навчить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і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пасивно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прослуховувати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музичні</w:t>
      </w:r>
      <w:proofErr w:type="spellEnd"/>
      <w:r w:rsidRPr="0093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23C5" w:rsidRPr="0048482D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</w:t>
      </w:r>
    </w:p>
    <w:p w:rsidR="003A23C5" w:rsidRPr="0048482D" w:rsidRDefault="00B70766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3A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A23C5" w:rsidRPr="00484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Прояви </w:t>
      </w:r>
      <w:proofErr w:type="spellStart"/>
      <w:r w:rsidR="003A23C5" w:rsidRPr="00484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занепокоєння</w:t>
      </w:r>
      <w:proofErr w:type="spellEnd"/>
      <w:r w:rsidR="003A23C5" w:rsidRPr="00484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A23C5" w:rsidRPr="00484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дитини</w:t>
      </w:r>
      <w:proofErr w:type="spellEnd"/>
      <w:r w:rsidR="003A23C5" w:rsidRPr="00484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Занепокоєння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ираз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неспокою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тривоги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Тривога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загострене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загрози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відміну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негативно, тому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можлива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</w:t>
      </w:r>
      <w:proofErr w:type="spellEnd"/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відрізняти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тривогу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психологічному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словнику дано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тривожності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індивідуальна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психологічна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особливість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підвищеній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схильності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відчувати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занепокоєння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усіляких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загрозливими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23C5" w:rsidRPr="004E6E59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Якщо</w:t>
      </w:r>
      <w:proofErr w:type="spellEnd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тривога</w:t>
      </w:r>
      <w:proofErr w:type="spellEnd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proofErr w:type="spellStart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епізодичні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занепокоєння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хвилювання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то </w:t>
      </w:r>
      <w:proofErr w:type="spellStart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тривожність</w:t>
      </w:r>
      <w:proofErr w:type="spellEnd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є</w:t>
      </w:r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стійким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станом. </w:t>
      </w:r>
      <w:proofErr w:type="spellStart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Наприклад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трапляється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хвилюється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занепокоєння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проявляється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тих самих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залишається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спокійною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</w:t>
      </w:r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тривоги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стан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й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різноманітніших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</w:t>
      </w:r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кування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незнайомими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дорослими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то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тривожність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4E6E59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Тривожність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пов’язана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</w:t>
      </w:r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ляється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майже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супроводжує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будь-яко­му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 ж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боїться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чогось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конкретного, ми говоримо про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страху.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 страх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темряви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простору.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К. </w:t>
      </w:r>
      <w:proofErr w:type="spellStart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Ізард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пояснює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розходження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термінів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«страх» і «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тривога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тривога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комбінація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страх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4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з них.</w:t>
      </w:r>
    </w:p>
    <w:p w:rsidR="003A23C5" w:rsidRPr="004E6E59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Прояви </w:t>
      </w:r>
      <w:proofErr w:type="spellStart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занепокоєння</w:t>
      </w:r>
      <w:proofErr w:type="spellEnd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4E6E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розгублюється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запитають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потрібних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голос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тремтіти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пітніють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долоні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зайвих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рухів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нерухомою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0766" w:rsidRDefault="003A23C5" w:rsidP="00977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симптоми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проявами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перенапруги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психофізіологічних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Вікові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страхи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характерні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чутливих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відображення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психічного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особистісного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посилюють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страхів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батьків;тривожність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стосунках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перебільшене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переховування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ізоляція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однолітками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конфліктні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стосунки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батьками;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психічні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переляк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4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23C5" w:rsidRDefault="00B70766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3A23C5" w:rsidRPr="00164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3A23C5" w:rsidRPr="00164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Корекційна</w:t>
      </w:r>
      <w:proofErr w:type="spellEnd"/>
      <w:r w:rsidR="003A23C5" w:rsidRPr="00164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робота з </w:t>
      </w:r>
      <w:proofErr w:type="spellStart"/>
      <w:r w:rsidR="003A23C5" w:rsidRPr="00164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агресивними</w:t>
      </w:r>
      <w:proofErr w:type="spellEnd"/>
      <w:r w:rsidR="003A23C5" w:rsidRPr="00164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A23C5" w:rsidRPr="00164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дітьми</w:t>
      </w:r>
      <w:proofErr w:type="spellEnd"/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28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Агресія</w:t>
      </w:r>
      <w:proofErr w:type="spellEnd"/>
      <w:r w:rsidRPr="001640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модель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поведінки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яку, в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даному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випадку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дитина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демонструє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оточуючим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У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перші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роки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життя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малюка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агресія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виявляється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імпульсивними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діями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криком,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упертістю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бійками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киданням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речей. Такою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поведінкою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дитина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"говорить",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відчуває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себе дискомфортно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безпорадно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Проте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слід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пам'ятати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дане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агресивна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поведінка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вважатися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агресивною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лише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умовно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адже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дитини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немає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намірів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заподіяти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кому-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небудь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шкоду.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Приблизно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агресією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 перше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виходять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ровесниками.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Приміром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іграшкою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конфліктує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останнє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залишилося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нею.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проявляються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як правило,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спалахами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вдарити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відерцем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висипати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пісок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вкусити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вдарити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штовхнути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Надалі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навчається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контролювати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вчиться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соціально-моральних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норм.</w:t>
      </w:r>
    </w:p>
    <w:p w:rsidR="003A23C5" w:rsidRPr="00422833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28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Агресія</w:t>
      </w:r>
      <w:proofErr w:type="spellEnd"/>
      <w:r w:rsidRPr="00422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енергія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подолання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боротьби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відстоювання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своїх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 та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інтересів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сила, яка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необхідна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дитині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того,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щоб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досягти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своєї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мети,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протистояти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перешкодам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Небажаною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є не сама по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собі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агресія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неприйнятні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її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прояву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звичка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кричати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ображати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битися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Тому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завданням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виховання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дитини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є не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усунення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її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агресії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навчання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адекватно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проявляти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свої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негативні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почуття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гнів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обурення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неприйняття</w:t>
      </w:r>
      <w:proofErr w:type="spellEnd"/>
      <w:r w:rsidRPr="004228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агресивної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виділяють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взаємозалежних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A23C5" w:rsidRPr="00164012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спонукає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агресивної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3C5" w:rsidRPr="00164012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супроводжують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</w:p>
    <w:p w:rsidR="003A23C5" w:rsidRPr="00164012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саморегуляції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3C5" w:rsidRPr="00164012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когнітивна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переробка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3C5" w:rsidRPr="00164012" w:rsidRDefault="003A23C5" w:rsidP="003A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спостерігаються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ззовні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Напрямки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корекційної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роботи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агресивними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дітьми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A23C5" w:rsidRPr="00164012" w:rsidRDefault="003A23C5" w:rsidP="003A23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робота;</w:t>
      </w:r>
    </w:p>
    <w:p w:rsidR="003A23C5" w:rsidRPr="00164012" w:rsidRDefault="003A23C5" w:rsidP="003A23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робота;</w:t>
      </w:r>
    </w:p>
    <w:p w:rsidR="003A23C5" w:rsidRPr="00164012" w:rsidRDefault="003A23C5" w:rsidP="003A23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поведінкова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Індивідуальна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робота з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агресивними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дітьми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будується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такими принципами: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З’ясування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агресивної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Узгодження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забезпечуючи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їхнього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боку.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паритетності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Раціональна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корекція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агресивної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поведінки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дітей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містить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собі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такі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етапи</w:t>
      </w:r>
      <w:proofErr w:type="spellEnd"/>
      <w:r w:rsidRPr="00164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конструктивності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почуттів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 грамотного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зняття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напруги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Відпрацювання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конфліктних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рекомендується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звичайного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інтерв’ю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конкретизуються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агресивної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причини,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повинна детально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агресивності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приблизно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дотримуючись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плану:</w:t>
      </w:r>
    </w:p>
    <w:p w:rsidR="003A23C5" w:rsidRPr="00164012" w:rsidRDefault="003A23C5" w:rsidP="003A23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Коли, в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відбувалося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A23C5" w:rsidRPr="00164012" w:rsidRDefault="003A23C5" w:rsidP="003A23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виглядав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A23C5" w:rsidRPr="00164012" w:rsidRDefault="003A23C5" w:rsidP="003A23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відчула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A23C5" w:rsidRPr="00164012" w:rsidRDefault="003A23C5" w:rsidP="003A23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вели при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–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однолітки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докладно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викликали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навколишніх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особливо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коментувати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домогтися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вчинків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затрудняється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полегшують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критики.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що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застосовуються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кращої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візуалізації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A23C5" w:rsidRPr="00164012" w:rsidRDefault="003A23C5" w:rsidP="003A23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уявити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виявила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агресію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3C5" w:rsidRPr="00164012" w:rsidRDefault="003A23C5" w:rsidP="003A23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незакінчених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розповідає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історію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кінець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містять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будуються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чином,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однозначного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можливий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широкий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діапазон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A23C5" w:rsidRPr="00164012" w:rsidRDefault="003A23C5" w:rsidP="003A23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намалювати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малюнок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відображає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розповідь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непорозуміння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близькими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агресивної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закінчується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в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сформується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тверде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конструктивності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неправильності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виправити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становище.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з’являється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занять, і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успіхів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досягнуто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марна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правильно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гнівом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агресією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вихователеві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батькам,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одноліткам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вербально і максимально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чемно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називаючи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охоплюють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Існують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прості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методики,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що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дозволяють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впоратися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агресією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дітей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двох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п’яти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років</w:t>
      </w:r>
      <w:proofErr w:type="spellEnd"/>
      <w:r w:rsidRPr="00164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Казкотерапія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модна, але, по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казок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подальшим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обговоренням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висновками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поступав правильно, а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Казки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підбирати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поведінці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ким з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персонажів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хотіла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 бути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несподівані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дозволять обрати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тактику для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3C5" w:rsidRPr="00164012" w:rsidRDefault="003A23C5" w:rsidP="003A23C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дозволяють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енергію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потрібне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русло, особливо, коли вона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відвідує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дитячий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заклад. Добре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діють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дозволяється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папір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гілочки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крупу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пісок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возитися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водою.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зацікавлено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16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участь.</w:t>
      </w:r>
    </w:p>
    <w:p w:rsidR="00642437" w:rsidRPr="00906D28" w:rsidRDefault="00906D28" w:rsidP="005E6AB8">
      <w:pPr>
        <w:shd w:val="clear" w:color="auto" w:fill="FFFFFF"/>
        <w:tabs>
          <w:tab w:val="center" w:pos="4569"/>
          <w:tab w:val="left" w:pos="7995"/>
        </w:tabs>
        <w:suppressAutoHyphens/>
        <w:spacing w:before="230" w:after="0" w:line="100" w:lineRule="atLeast"/>
        <w:ind w:right="2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06D2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Рекомендована література</w:t>
      </w:r>
    </w:p>
    <w:p w:rsidR="00906D28" w:rsidRPr="00AD0546" w:rsidRDefault="00906D28" w:rsidP="00906D2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Адаменко Л. Дітям про емоції. </w:t>
      </w:r>
      <w:r w:rsidRPr="00704B74">
        <w:rPr>
          <w:rFonts w:ascii="Times New Roman" w:eastAsia="TimesNewRomanPSMT" w:hAnsi="Times New Roman" w:cs="Times New Roman"/>
          <w:i/>
          <w:sz w:val="28"/>
          <w:szCs w:val="28"/>
          <w:lang w:val="uk-UA" w:eastAsia="ru-RU"/>
        </w:rPr>
        <w:t>Дошкільне виховання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. 2004. № 6. 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С. 18–19.</w:t>
      </w:r>
    </w:p>
    <w:p w:rsidR="00906D28" w:rsidRPr="00AD0546" w:rsidRDefault="00906D28" w:rsidP="00906D2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proofErr w:type="spellStart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lastRenderedPageBreak/>
        <w:t>Атемасова</w:t>
      </w:r>
      <w:proofErr w:type="spellEnd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О. А. </w:t>
      </w:r>
      <w:r w:rsidRPr="00AD054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Проблеми розвитку та корекція ем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оційної сфери молодшого школяра. Харків: Ранок, 2010.17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6 с.</w:t>
      </w:r>
    </w:p>
    <w:p w:rsidR="00906D28" w:rsidRPr="00AD0546" w:rsidRDefault="00906D28" w:rsidP="00906D2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Дозорець Л. Корекція агресивності у дошкільників. П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рограма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психокорекційної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роботи.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</w:t>
      </w:r>
      <w:r w:rsidRPr="00533208">
        <w:rPr>
          <w:rFonts w:ascii="Times New Roman" w:eastAsia="TimesNewRomanPSMT" w:hAnsi="Times New Roman" w:cs="Times New Roman"/>
          <w:i/>
          <w:sz w:val="28"/>
          <w:szCs w:val="28"/>
          <w:lang w:val="uk-UA" w:eastAsia="ru-RU"/>
        </w:rPr>
        <w:t>Психолог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. № 9. 2006. 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Вкладка.</w:t>
      </w:r>
    </w:p>
    <w:p w:rsidR="00906D28" w:rsidRPr="00AD0546" w:rsidRDefault="00906D28" w:rsidP="00906D2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Дуткевич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Т. В. Дит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яча психологія :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навч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. посібник. Київ: ЦУЛ, 2012. 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424 с.</w:t>
      </w:r>
    </w:p>
    <w:p w:rsidR="00906D28" w:rsidRPr="00AD0546" w:rsidRDefault="00906D28" w:rsidP="00906D2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Дуткевич</w:t>
      </w:r>
      <w:proofErr w:type="spellEnd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Т. В. Дошкільна психологія : </w:t>
      </w:r>
      <w:proofErr w:type="spellStart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пос</w:t>
      </w:r>
      <w:proofErr w:type="spellEnd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студ</w:t>
      </w:r>
      <w:proofErr w:type="spellEnd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. ВНЗ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. Київ: ЦУЛ, 2007. 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392 с.</w:t>
      </w:r>
    </w:p>
    <w:p w:rsidR="00906D28" w:rsidRPr="00AD0546" w:rsidRDefault="00906D28" w:rsidP="00906D2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Коврижних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Ю., </w:t>
      </w:r>
      <w:proofErr w:type="spellStart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Смольникова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Г.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Збагачуємо емоційну сферу дітей. </w:t>
      </w:r>
      <w:r w:rsidRPr="00533208">
        <w:rPr>
          <w:rFonts w:ascii="Times New Roman" w:eastAsia="TimesNewRomanPSMT" w:hAnsi="Times New Roman" w:cs="Times New Roman"/>
          <w:i/>
          <w:sz w:val="28"/>
          <w:szCs w:val="28"/>
          <w:lang w:val="uk-UA" w:eastAsia="ru-RU"/>
        </w:rPr>
        <w:t>Дошкільне виховання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. 1997. 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1. 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С. 12–13.</w:t>
      </w:r>
    </w:p>
    <w:p w:rsidR="00906D28" w:rsidRPr="00AD0546" w:rsidRDefault="00906D28" w:rsidP="00906D2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proofErr w:type="spellStart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Кононко</w:t>
      </w:r>
      <w:proofErr w:type="spellEnd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О. Л. Соціально-емоційний розвиток особистості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. 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иїв, 1998. 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255 с.</w:t>
      </w:r>
    </w:p>
    <w:p w:rsidR="00906D28" w:rsidRPr="00AD0546" w:rsidRDefault="00906D28" w:rsidP="00906D2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Кошелева</w:t>
      </w:r>
      <w:proofErr w:type="spellEnd"/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А. Д.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Емоційний розвиток дошкільнят – Москва, 2003. 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176 с.</w:t>
      </w:r>
    </w:p>
    <w:p w:rsidR="00906D28" w:rsidRPr="00AD0546" w:rsidRDefault="00906D28" w:rsidP="00906D2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Кра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вець Г. Емоції та спілкування. </w:t>
      </w:r>
      <w:r w:rsidRPr="00533208">
        <w:rPr>
          <w:rFonts w:ascii="Times New Roman" w:eastAsia="TimesNewRomanPSMT" w:hAnsi="Times New Roman" w:cs="Times New Roman"/>
          <w:i/>
          <w:sz w:val="28"/>
          <w:szCs w:val="28"/>
          <w:lang w:val="uk-UA" w:eastAsia="ru-RU"/>
        </w:rPr>
        <w:t>Дошкільне виховання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. 2004. № 2.</w:t>
      </w:r>
      <w:r w:rsidRPr="00AD054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С. 21–23.</w:t>
      </w:r>
    </w:p>
    <w:p w:rsidR="003A23C5" w:rsidRDefault="003A23C5" w:rsidP="005E6AB8">
      <w:pPr>
        <w:shd w:val="clear" w:color="auto" w:fill="FFFFFF"/>
        <w:tabs>
          <w:tab w:val="center" w:pos="4569"/>
          <w:tab w:val="left" w:pos="7995"/>
        </w:tabs>
        <w:suppressAutoHyphens/>
        <w:spacing w:before="230" w:after="0" w:line="100" w:lineRule="atLeast"/>
        <w:ind w:right="216"/>
        <w:jc w:val="center"/>
        <w:rPr>
          <w:rFonts w:ascii="Times New Roman" w:eastAsia="Times New Roman" w:hAnsi="Times New Roman" w:cs="Times New Roman"/>
          <w:b/>
          <w:bCs/>
          <w:color w:val="CF3D25"/>
          <w:spacing w:val="40"/>
          <w:sz w:val="28"/>
          <w:szCs w:val="28"/>
          <w:lang w:val="uk-UA" w:eastAsia="ru-RU"/>
        </w:rPr>
      </w:pPr>
    </w:p>
    <w:p w:rsidR="003A23C5" w:rsidRDefault="003A23C5" w:rsidP="005E6AB8">
      <w:pPr>
        <w:shd w:val="clear" w:color="auto" w:fill="FFFFFF"/>
        <w:tabs>
          <w:tab w:val="center" w:pos="4569"/>
          <w:tab w:val="left" w:pos="7995"/>
        </w:tabs>
        <w:suppressAutoHyphens/>
        <w:spacing w:before="230" w:after="0" w:line="100" w:lineRule="atLeast"/>
        <w:ind w:right="216"/>
        <w:jc w:val="center"/>
        <w:rPr>
          <w:rFonts w:ascii="Times New Roman" w:eastAsia="Times New Roman" w:hAnsi="Times New Roman" w:cs="Times New Roman"/>
          <w:b/>
          <w:bCs/>
          <w:color w:val="CF3D25"/>
          <w:spacing w:val="40"/>
          <w:sz w:val="28"/>
          <w:szCs w:val="28"/>
          <w:lang w:val="uk-UA" w:eastAsia="ru-RU"/>
        </w:rPr>
      </w:pPr>
    </w:p>
    <w:p w:rsidR="003A23C5" w:rsidRDefault="003A23C5" w:rsidP="005E6AB8">
      <w:pPr>
        <w:shd w:val="clear" w:color="auto" w:fill="FFFFFF"/>
        <w:tabs>
          <w:tab w:val="center" w:pos="4569"/>
          <w:tab w:val="left" w:pos="7995"/>
        </w:tabs>
        <w:suppressAutoHyphens/>
        <w:spacing w:before="230" w:after="0" w:line="100" w:lineRule="atLeast"/>
        <w:ind w:right="216"/>
        <w:jc w:val="center"/>
        <w:rPr>
          <w:rFonts w:ascii="Times New Roman" w:eastAsia="Times New Roman" w:hAnsi="Times New Roman" w:cs="Times New Roman"/>
          <w:b/>
          <w:bCs/>
          <w:color w:val="CF3D25"/>
          <w:spacing w:val="40"/>
          <w:sz w:val="28"/>
          <w:szCs w:val="28"/>
          <w:lang w:val="uk-UA" w:eastAsia="ru-RU"/>
        </w:rPr>
      </w:pPr>
    </w:p>
    <w:p w:rsidR="00977940" w:rsidRDefault="00977940" w:rsidP="005E6AB8">
      <w:pPr>
        <w:shd w:val="clear" w:color="auto" w:fill="FFFFFF"/>
        <w:tabs>
          <w:tab w:val="center" w:pos="4569"/>
          <w:tab w:val="left" w:pos="7995"/>
        </w:tabs>
        <w:suppressAutoHyphens/>
        <w:spacing w:before="230" w:after="0" w:line="100" w:lineRule="atLeast"/>
        <w:ind w:right="216"/>
        <w:jc w:val="center"/>
        <w:rPr>
          <w:rFonts w:ascii="Times New Roman" w:eastAsia="Times New Roman" w:hAnsi="Times New Roman" w:cs="Times New Roman"/>
          <w:b/>
          <w:bCs/>
          <w:color w:val="CF3D25"/>
          <w:spacing w:val="40"/>
          <w:sz w:val="28"/>
          <w:szCs w:val="28"/>
          <w:lang w:val="uk-UA" w:eastAsia="ru-RU"/>
        </w:rPr>
      </w:pPr>
    </w:p>
    <w:p w:rsidR="00977940" w:rsidRDefault="00977940" w:rsidP="005E6AB8">
      <w:pPr>
        <w:shd w:val="clear" w:color="auto" w:fill="FFFFFF"/>
        <w:tabs>
          <w:tab w:val="center" w:pos="4569"/>
          <w:tab w:val="left" w:pos="7995"/>
        </w:tabs>
        <w:suppressAutoHyphens/>
        <w:spacing w:before="230" w:after="0" w:line="100" w:lineRule="atLeast"/>
        <w:ind w:right="216"/>
        <w:jc w:val="center"/>
        <w:rPr>
          <w:rFonts w:ascii="Times New Roman" w:eastAsia="Times New Roman" w:hAnsi="Times New Roman" w:cs="Times New Roman"/>
          <w:b/>
          <w:bCs/>
          <w:color w:val="CF3D25"/>
          <w:spacing w:val="40"/>
          <w:sz w:val="28"/>
          <w:szCs w:val="28"/>
          <w:lang w:val="uk-UA" w:eastAsia="ru-RU"/>
        </w:rPr>
      </w:pPr>
    </w:p>
    <w:p w:rsidR="00977940" w:rsidRDefault="00977940" w:rsidP="005E6AB8">
      <w:pPr>
        <w:shd w:val="clear" w:color="auto" w:fill="FFFFFF"/>
        <w:tabs>
          <w:tab w:val="center" w:pos="4569"/>
          <w:tab w:val="left" w:pos="7995"/>
        </w:tabs>
        <w:suppressAutoHyphens/>
        <w:spacing w:before="230" w:after="0" w:line="100" w:lineRule="atLeast"/>
        <w:ind w:right="216"/>
        <w:jc w:val="center"/>
        <w:rPr>
          <w:rFonts w:ascii="Times New Roman" w:eastAsia="Times New Roman" w:hAnsi="Times New Roman" w:cs="Times New Roman"/>
          <w:b/>
          <w:bCs/>
          <w:color w:val="CF3D25"/>
          <w:spacing w:val="40"/>
          <w:sz w:val="28"/>
          <w:szCs w:val="28"/>
          <w:lang w:val="uk-UA" w:eastAsia="ru-RU"/>
        </w:rPr>
      </w:pPr>
    </w:p>
    <w:p w:rsidR="005E6AB8" w:rsidRDefault="005E6AB8" w:rsidP="003F7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CF14DA" w:rsidRDefault="00CF14DA"/>
    <w:sectPr w:rsidR="00CF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4DDF"/>
    <w:multiLevelType w:val="hybridMultilevel"/>
    <w:tmpl w:val="1A2A23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6248C0"/>
    <w:multiLevelType w:val="hybridMultilevel"/>
    <w:tmpl w:val="7C683974"/>
    <w:lvl w:ilvl="0" w:tplc="88BAD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A5539"/>
    <w:multiLevelType w:val="hybridMultilevel"/>
    <w:tmpl w:val="6CE62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E26"/>
    <w:multiLevelType w:val="hybridMultilevel"/>
    <w:tmpl w:val="0906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4378"/>
    <w:multiLevelType w:val="hybridMultilevel"/>
    <w:tmpl w:val="60B8064C"/>
    <w:lvl w:ilvl="0" w:tplc="CF9C216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7F94"/>
    <w:multiLevelType w:val="hybridMultilevel"/>
    <w:tmpl w:val="D652B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A04A0"/>
    <w:multiLevelType w:val="hybridMultilevel"/>
    <w:tmpl w:val="47DC3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A3C39"/>
    <w:multiLevelType w:val="hybridMultilevel"/>
    <w:tmpl w:val="174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0B12"/>
    <w:multiLevelType w:val="hybridMultilevel"/>
    <w:tmpl w:val="A5122ED6"/>
    <w:lvl w:ilvl="0" w:tplc="DEF4F0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336AFA08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117AA0"/>
    <w:multiLevelType w:val="hybridMultilevel"/>
    <w:tmpl w:val="B2D87710"/>
    <w:lvl w:ilvl="0" w:tplc="A7C2452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9536199"/>
    <w:multiLevelType w:val="hybridMultilevel"/>
    <w:tmpl w:val="B2D87710"/>
    <w:lvl w:ilvl="0" w:tplc="A7C2452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A9568B5"/>
    <w:multiLevelType w:val="hybridMultilevel"/>
    <w:tmpl w:val="87FC3560"/>
    <w:lvl w:ilvl="0" w:tplc="B0A64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D23D8"/>
    <w:multiLevelType w:val="hybridMultilevel"/>
    <w:tmpl w:val="D4600EA6"/>
    <w:lvl w:ilvl="0" w:tplc="A11425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4246"/>
    <w:multiLevelType w:val="hybridMultilevel"/>
    <w:tmpl w:val="C6B83016"/>
    <w:lvl w:ilvl="0" w:tplc="3EA26184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9007AC4"/>
    <w:multiLevelType w:val="hybridMultilevel"/>
    <w:tmpl w:val="2B4C8F06"/>
    <w:lvl w:ilvl="0" w:tplc="B0A64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34E6E"/>
    <w:multiLevelType w:val="hybridMultilevel"/>
    <w:tmpl w:val="47469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347AF"/>
    <w:multiLevelType w:val="hybridMultilevel"/>
    <w:tmpl w:val="DB0E3A94"/>
    <w:lvl w:ilvl="0" w:tplc="A0AC7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D49664B"/>
    <w:multiLevelType w:val="hybridMultilevel"/>
    <w:tmpl w:val="F89E750C"/>
    <w:lvl w:ilvl="0" w:tplc="1D3010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2475AE"/>
    <w:multiLevelType w:val="hybridMultilevel"/>
    <w:tmpl w:val="DC1A9634"/>
    <w:lvl w:ilvl="0" w:tplc="B0A64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6"/>
  </w:num>
  <w:num w:numId="5">
    <w:abstractNumId w:val="5"/>
  </w:num>
  <w:num w:numId="6">
    <w:abstractNumId w:val="12"/>
  </w:num>
  <w:num w:numId="7">
    <w:abstractNumId w:val="1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1"/>
  </w:num>
  <w:num w:numId="16">
    <w:abstractNumId w:val="10"/>
  </w:num>
  <w:num w:numId="17">
    <w:abstractNumId w:val="16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13"/>
    <w:rsid w:val="000661AD"/>
    <w:rsid w:val="00154069"/>
    <w:rsid w:val="00362011"/>
    <w:rsid w:val="003A23C5"/>
    <w:rsid w:val="003A7F97"/>
    <w:rsid w:val="003F7784"/>
    <w:rsid w:val="00491A86"/>
    <w:rsid w:val="004A2759"/>
    <w:rsid w:val="005E6AB8"/>
    <w:rsid w:val="00640CE5"/>
    <w:rsid w:val="00642437"/>
    <w:rsid w:val="00793913"/>
    <w:rsid w:val="00906D28"/>
    <w:rsid w:val="00977940"/>
    <w:rsid w:val="00A32728"/>
    <w:rsid w:val="00A75909"/>
    <w:rsid w:val="00B70766"/>
    <w:rsid w:val="00CF14DA"/>
    <w:rsid w:val="00E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56D21A"/>
  <w15:chartTrackingRefBased/>
  <w15:docId w15:val="{60EB12DC-0725-41F4-9061-F67B954C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AB8"/>
  </w:style>
  <w:style w:type="paragraph" w:styleId="1">
    <w:name w:val="heading 1"/>
    <w:basedOn w:val="a"/>
    <w:link w:val="10"/>
    <w:uiPriority w:val="99"/>
    <w:qFormat/>
    <w:rsid w:val="003A2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3C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AB8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5E6A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A2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23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a5">
    <w:name w:val="Normal (Web)"/>
    <w:basedOn w:val="a"/>
    <w:uiPriority w:val="99"/>
    <w:unhideWhenUsed/>
    <w:rsid w:val="003A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Office User</cp:lastModifiedBy>
  <cp:revision>2</cp:revision>
  <dcterms:created xsi:type="dcterms:W3CDTF">2020-03-16T15:08:00Z</dcterms:created>
  <dcterms:modified xsi:type="dcterms:W3CDTF">2020-03-16T15:08:00Z</dcterms:modified>
</cp:coreProperties>
</file>